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D165FA" w14:textId="1F72CA91" w:rsidR="00EF3E06" w:rsidRPr="002817B6" w:rsidRDefault="00EF3E06" w:rsidP="003E66F4">
      <w:pPr>
        <w:tabs>
          <w:tab w:val="left" w:pos="4875"/>
        </w:tabs>
        <w:bidi/>
        <w:spacing w:line="240" w:lineRule="auto"/>
        <w:jc w:val="center"/>
        <w:rPr>
          <w:rFonts w:ascii="Adobe Arabic" w:hAnsi="Adobe Arabic" w:cs="Adobe Arabic"/>
          <w:b/>
          <w:bCs/>
          <w:color w:val="806000" w:themeColor="accent4" w:themeShade="80"/>
          <w:sz w:val="72"/>
          <w:szCs w:val="72"/>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817B6">
        <w:rPr>
          <w:rFonts w:ascii="Adobe Arabic" w:hAnsi="Adobe Arabic" w:cs="Adobe Arabic"/>
          <w:b/>
          <w:bCs/>
          <w:color w:val="806000" w:themeColor="accent4" w:themeShade="80"/>
          <w:sz w:val="72"/>
          <w:szCs w:val="72"/>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دليل الم</w:t>
      </w:r>
      <w:r w:rsidR="009B59CE" w:rsidRPr="002817B6">
        <w:rPr>
          <w:rFonts w:ascii="Adobe Arabic" w:hAnsi="Adobe Arabic" w:cs="Adobe Arabic"/>
          <w:b/>
          <w:bCs/>
          <w:color w:val="806000" w:themeColor="accent4" w:themeShade="80"/>
          <w:sz w:val="72"/>
          <w:szCs w:val="72"/>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ت</w:t>
      </w:r>
      <w:r w:rsidRPr="002817B6">
        <w:rPr>
          <w:rFonts w:ascii="Adobe Arabic" w:hAnsi="Adobe Arabic" w:cs="Adobe Arabic"/>
          <w:b/>
          <w:bCs/>
          <w:color w:val="806000" w:themeColor="accent4" w:themeShade="80"/>
          <w:sz w:val="72"/>
          <w:szCs w:val="72"/>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درب</w:t>
      </w:r>
    </w:p>
    <w:p w14:paraId="073EB5A1" w14:textId="73515CDB" w:rsidR="000B35BE" w:rsidRPr="00BF04DE" w:rsidRDefault="000B35BE" w:rsidP="000B35BE">
      <w:pPr>
        <w:tabs>
          <w:tab w:val="left" w:pos="4875"/>
        </w:tabs>
        <w:bidi/>
        <w:spacing w:line="240" w:lineRule="auto"/>
        <w:jc w:val="center"/>
        <w:rPr>
          <w:rFonts w:asciiTheme="majorBidi" w:hAnsiTheme="majorBidi" w:cstheme="majorBidi"/>
          <w:b/>
          <w:bCs/>
          <w:color w:val="FFC000" w:themeColor="accent4"/>
          <w:sz w:val="96"/>
          <w:szCs w:val="96"/>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817B6">
        <w:rPr>
          <w:rFonts w:ascii="Adobe Arabic" w:hAnsi="Adobe Arabic" w:cs="Adobe Arabic"/>
          <w:b/>
          <w:bCs/>
          <w:noProof/>
          <w:color w:val="FFC000" w:themeColor="accent4"/>
          <w:sz w:val="72"/>
          <w:szCs w:val="72"/>
          <w:rtl/>
        </w:rPr>
        <w:drawing>
          <wp:anchor distT="0" distB="0" distL="114300" distR="114300" simplePos="0" relativeHeight="252086272" behindDoc="1" locked="0" layoutInCell="1" allowOverlap="1" wp14:anchorId="031C8950" wp14:editId="6D653685">
            <wp:simplePos x="0" y="0"/>
            <wp:positionH relativeFrom="column">
              <wp:posOffset>-381000</wp:posOffset>
            </wp:positionH>
            <wp:positionV relativeFrom="paragraph">
              <wp:posOffset>1083310</wp:posOffset>
            </wp:positionV>
            <wp:extent cx="6191250" cy="3848100"/>
            <wp:effectExtent l="19050" t="0" r="19050" b="1104900"/>
            <wp:wrapTight wrapText="bothSides">
              <wp:wrapPolygon edited="0">
                <wp:start x="665" y="0"/>
                <wp:lineTo x="-66" y="535"/>
                <wp:lineTo x="-66" y="27695"/>
                <wp:lineTo x="21600" y="27695"/>
                <wp:lineTo x="21600" y="1283"/>
                <wp:lineTo x="21334" y="642"/>
                <wp:lineTo x="20869" y="0"/>
                <wp:lineTo x="665"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التخطيط-الشخصى.png"/>
                    <pic:cNvPicPr/>
                  </pic:nvPicPr>
                  <pic:blipFill>
                    <a:blip r:embed="rId9">
                      <a:extLst>
                        <a:ext uri="{28A0092B-C50C-407E-A947-70E740481C1C}">
                          <a14:useLocalDpi xmlns:a14="http://schemas.microsoft.com/office/drawing/2010/main" val="0"/>
                        </a:ext>
                      </a:extLst>
                    </a:blip>
                    <a:stretch>
                      <a:fillRect/>
                    </a:stretch>
                  </pic:blipFill>
                  <pic:spPr>
                    <a:xfrm>
                      <a:off x="0" y="0"/>
                      <a:ext cx="6191250" cy="38481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EF3E06" w:rsidRPr="002817B6">
        <w:rPr>
          <w:rFonts w:ascii="Adobe Arabic" w:hAnsi="Adobe Arabic" w:cs="Adobe Arabic"/>
          <w:b/>
          <w:bCs/>
          <w:color w:val="FFC000" w:themeColor="accent4"/>
          <w:sz w:val="72"/>
          <w:szCs w:val="72"/>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التخطيط الشخصي</w:t>
      </w:r>
      <w:r w:rsidR="001C1555" w:rsidRPr="002817B6">
        <w:rPr>
          <w:rFonts w:ascii="Adobe Arabic" w:hAnsi="Adobe Arabic" w:cs="Adobe Arabic"/>
          <w:b/>
          <w:bCs/>
          <w:color w:val="FFC000" w:themeColor="accent4"/>
          <w:sz w:val="72"/>
          <w:szCs w:val="72"/>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C1555" w:rsidRPr="002817B6">
        <w:rPr>
          <w:rFonts w:ascii="Adobe Arabic" w:hAnsi="Adobe Arabic" w:cs="Adobe Arabic"/>
          <w:b/>
          <w:bCs/>
          <w:color w:val="FFC000" w:themeColor="accent4"/>
          <w:sz w:val="72"/>
          <w:szCs w:val="72"/>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الفعال</w:t>
      </w:r>
    </w:p>
    <w:p w14:paraId="05E00C06" w14:textId="77777777" w:rsidR="002817B6" w:rsidRDefault="002817B6" w:rsidP="001C1555">
      <w:pPr>
        <w:tabs>
          <w:tab w:val="left" w:pos="4875"/>
        </w:tabs>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8EAF7B6" w14:textId="22ACFB3D" w:rsidR="003D43FF" w:rsidRPr="00BF04DE" w:rsidRDefault="002817B6" w:rsidP="003E66F4">
      <w:pPr>
        <w:bidi/>
        <w:spacing w:line="240" w:lineRule="auto"/>
        <w:jc w:val="center"/>
        <w:rPr>
          <w:rFonts w:asciiTheme="majorBidi" w:hAnsiTheme="majorBidi" w:cstheme="majorBidi"/>
          <w:b/>
          <w:bCs/>
          <w:color w:val="000000" w:themeColor="text1"/>
          <w:sz w:val="40"/>
          <w:szCs w:val="40"/>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يوم واحد،</w:t>
      </w:r>
      <w:r w:rsidR="001A4E7B" w:rsidRPr="00BF04DE">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D13307">
        <w:rPr>
          <w:rFonts w:asciiTheme="majorBidi" w:hAnsiTheme="majorBidi" w:cstheme="majorBidi" w:hint="cs"/>
          <w:b/>
          <w:bCs/>
          <w:color w:val="000000" w:themeColor="text1"/>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6 </w:t>
      </w:r>
      <w:r w:rsidR="001A4E7B" w:rsidRPr="00BF04DE">
        <w:rPr>
          <w:rFonts w:asciiTheme="majorBidi" w:hAnsiTheme="majorBidi" w:cstheme="majorBidi" w:hint="cs"/>
          <w:b/>
          <w:bCs/>
          <w:color w:val="000000" w:themeColor="text1"/>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ساعات تدريبية.</w:t>
      </w:r>
    </w:p>
    <w:p w14:paraId="672D5B4D" w14:textId="612F1F96" w:rsidR="000A74A3" w:rsidRDefault="000A74A3">
      <w:pPr>
        <w:rPr>
          <w:rFonts w:asciiTheme="majorBidi" w:hAnsiTheme="majorBidi" w:cstheme="majorBidi"/>
          <w:color w:val="00B050"/>
          <w:sz w:val="56"/>
          <w:szCs w:val="56"/>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DEA441E" w14:textId="7A43D5B5" w:rsidR="000A74A3" w:rsidRDefault="000A74A3">
      <w:pPr>
        <w:rPr>
          <w:rFonts w:asciiTheme="majorBidi" w:eastAsia="Times New Roman" w:hAnsiTheme="majorBidi" w:cstheme="majorBidi"/>
          <w:b/>
          <w:bCs/>
          <w:color w:val="002060"/>
          <w:sz w:val="36"/>
          <w:szCs w:val="36"/>
          <w:rtl/>
        </w:rPr>
      </w:pPr>
      <w:r>
        <w:rPr>
          <w:rFonts w:asciiTheme="majorBidi" w:eastAsia="Times New Roman" w:hAnsiTheme="majorBidi" w:cstheme="majorBidi"/>
          <w:b/>
          <w:bCs/>
          <w:color w:val="002060"/>
          <w:sz w:val="36"/>
          <w:szCs w:val="36"/>
          <w:rtl/>
        </w:rPr>
        <w:br w:type="page"/>
      </w:r>
    </w:p>
    <w:p w14:paraId="438BC8AF" w14:textId="77777777" w:rsidR="00DC5404" w:rsidRDefault="00DC5404" w:rsidP="00DC5404">
      <w:pPr>
        <w:bidi/>
        <w:jc w:val="center"/>
        <w:rPr>
          <w:rFonts w:asciiTheme="majorBidi" w:hAnsiTheme="majorBidi" w:cstheme="majorBidi"/>
          <w:b/>
          <w:bCs/>
          <w:color w:val="000000" w:themeColor="text1"/>
          <w:sz w:val="48"/>
          <w:szCs w:val="48"/>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22A85">
        <w:rPr>
          <w:rFonts w:ascii="Traditional Arabic" w:hAnsi="Traditional Arabic" w:cs="Traditional Arabic"/>
          <w:noProof/>
          <w:color w:val="000000" w:themeColor="text1"/>
          <w:sz w:val="72"/>
          <w:szCs w:val="72"/>
          <w:rtl/>
        </w:rPr>
        <w:lastRenderedPageBreak/>
        <mc:AlternateContent>
          <mc:Choice Requires="wps">
            <w:drawing>
              <wp:anchor distT="0" distB="0" distL="114300" distR="114300" simplePos="0" relativeHeight="252081152" behindDoc="0" locked="0" layoutInCell="1" allowOverlap="1" wp14:anchorId="3AFB13A2" wp14:editId="3A667061">
                <wp:simplePos x="0" y="0"/>
                <wp:positionH relativeFrom="margin">
                  <wp:posOffset>1114425</wp:posOffset>
                </wp:positionH>
                <wp:positionV relativeFrom="paragraph">
                  <wp:posOffset>-175260</wp:posOffset>
                </wp:positionV>
                <wp:extent cx="3048000" cy="781050"/>
                <wp:effectExtent l="0" t="0" r="19050" b="19050"/>
                <wp:wrapNone/>
                <wp:docPr id="6" name="Ribbon: Tilted Up 6"/>
                <wp:cNvGraphicFramePr/>
                <a:graphic xmlns:a="http://schemas.openxmlformats.org/drawingml/2006/main">
                  <a:graphicData uri="http://schemas.microsoft.com/office/word/2010/wordprocessingShape">
                    <wps:wsp>
                      <wps:cNvSpPr/>
                      <wps:spPr>
                        <a:xfrm>
                          <a:off x="0" y="0"/>
                          <a:ext cx="3048000" cy="781050"/>
                        </a:xfrm>
                        <a:prstGeom prst="ribbon2">
                          <a:avLst>
                            <a:gd name="adj1" fmla="val 11789"/>
                            <a:gd name="adj2" fmla="val 50000"/>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solidFill>
                            <a:schemeClr val="bg1"/>
                          </a:solidFill>
                        </a:ln>
                      </wps:spPr>
                      <wps:style>
                        <a:lnRef idx="0">
                          <a:scrgbClr r="0" g="0" b="0"/>
                        </a:lnRef>
                        <a:fillRef idx="0">
                          <a:scrgbClr r="0" g="0" b="0"/>
                        </a:fillRef>
                        <a:effectRef idx="0">
                          <a:scrgbClr r="0" g="0" b="0"/>
                        </a:effectRef>
                        <a:fontRef idx="minor">
                          <a:schemeClr val="lt1"/>
                        </a:fontRef>
                      </wps:style>
                      <wps:txbx>
                        <w:txbxContent>
                          <w:p w14:paraId="4228FDF2" w14:textId="77777777" w:rsidR="00F576C6" w:rsidRPr="00FD7114" w:rsidRDefault="00F576C6" w:rsidP="00DC5404">
                            <w:pPr>
                              <w:bidi/>
                              <w:jc w:val="center"/>
                              <w:rPr>
                                <w:rFonts w:asciiTheme="majorBidi" w:hAnsiTheme="majorBidi" w:cstheme="majorBidi"/>
                                <w:b/>
                                <w:bCs/>
                                <w:color w:val="FFFFFF" w:themeColor="background1"/>
                                <w:sz w:val="72"/>
                                <w:szCs w:val="72"/>
                                <w:lang w:bidi="ar-EG"/>
                              </w:rPr>
                            </w:pPr>
                            <w:r w:rsidRPr="00FD7114">
                              <w:rPr>
                                <w:rFonts w:asciiTheme="majorBidi" w:hAnsiTheme="majorBidi" w:cstheme="majorBidi"/>
                                <w:b/>
                                <w:bCs/>
                                <w:color w:val="FFFFFF" w:themeColor="background1"/>
                                <w:sz w:val="72"/>
                                <w:szCs w:val="72"/>
                                <w:rtl/>
                                <w:lang w:bidi="ar-EG"/>
                              </w:rPr>
                              <w:t>مقدمة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Ribbon: Tilted Up 6" o:spid="_x0000_s1026" type="#_x0000_t54" style="position:absolute;left:0;text-align:left;margin-left:87.75pt;margin-top:-13.8pt;width:240pt;height:61.5pt;z-index:252081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" adj=",19054" fillcolor="#af4f0f [2149]" strokecolor="white [3212]">
                <v:fill color2="#f4b083 [1941]" rotate="t" angle="180" colors="0 #b0500f;31457f #ee8137;1 #f4b183" focus="100%" type="gradient"/>
                <v:textbox>
                  <w:txbxContent>
                    <w:p w14:paraId="4228FDF2" w14:textId="77777777" w:rsidR="00F576C6" w:rsidRPr="00FD7114" w:rsidRDefault="00F576C6" w:rsidP="00DC5404">
                      <w:pPr>
                        <w:bidi/>
                        <w:jc w:val="center"/>
                        <w:rPr>
                          <w:rFonts w:asciiTheme="majorBidi" w:hAnsiTheme="majorBidi" w:cstheme="majorBidi"/>
                          <w:b/>
                          <w:bCs/>
                          <w:color w:val="FFFFFF" w:themeColor="background1"/>
                          <w:sz w:val="72"/>
                          <w:szCs w:val="72"/>
                          <w:lang w:bidi="ar-EG"/>
                        </w:rPr>
                      </w:pPr>
                      <w:r w:rsidRPr="00FD7114">
                        <w:rPr>
                          <w:rFonts w:asciiTheme="majorBidi" w:hAnsiTheme="majorBidi" w:cstheme="majorBidi"/>
                          <w:b/>
                          <w:bCs/>
                          <w:color w:val="FFFFFF" w:themeColor="background1"/>
                          <w:sz w:val="72"/>
                          <w:szCs w:val="72"/>
                          <w:rtl/>
                          <w:lang w:bidi="ar-EG"/>
                        </w:rPr>
                        <w:t>مقدمة</w:t>
                      </w:r>
                    </w:p>
                  </w:txbxContent>
                </v:textbox>
                <w10:wrap anchorx="margin"/>
              </v:shape>
            </w:pict>
          </mc:Fallback>
        </mc:AlternateContent>
      </w:r>
    </w:p>
    <w:p w14:paraId="0ED7F1AD" w14:textId="77777777" w:rsidR="00441F17" w:rsidRPr="00DC5404" w:rsidRDefault="00441F17" w:rsidP="008C29FD">
      <w:pPr>
        <w:bidi/>
        <w:spacing w:line="360" w:lineRule="auto"/>
        <w:rPr>
          <w:rFonts w:asciiTheme="majorBidi" w:eastAsia="Times New Roman" w:hAnsiTheme="majorBidi" w:cstheme="majorBidi"/>
          <w:b/>
          <w:bCs/>
          <w:color w:val="C00000"/>
          <w:sz w:val="40"/>
          <w:szCs w:val="40"/>
          <w:rtl/>
          <w:lang w:bidi="ar-EG"/>
        </w:rPr>
      </w:pPr>
    </w:p>
    <w:p w14:paraId="2867EDF5" w14:textId="36150A78" w:rsidR="000F630A" w:rsidRPr="008C29FD" w:rsidRDefault="000D0E40" w:rsidP="00A44929">
      <w:pPr>
        <w:bidi/>
        <w:spacing w:after="200" w:line="360" w:lineRule="auto"/>
        <w:jc w:val="both"/>
        <w:rPr>
          <w:rFonts w:ascii="Adobe Arabic" w:eastAsia="Times New Roman" w:hAnsi="Adobe Arabic" w:cs="Adobe Arabic"/>
          <w:b/>
          <w:bCs/>
          <w:sz w:val="36"/>
          <w:szCs w:val="36"/>
          <w:rtl/>
          <w:lang w:bidi="ar-EG"/>
        </w:rPr>
      </w:pPr>
      <w:r w:rsidRPr="008C29FD">
        <w:rPr>
          <w:rFonts w:ascii="Adobe Arabic" w:eastAsia="Times New Roman" w:hAnsi="Adobe Arabic" w:cs="Adobe Arabic"/>
          <w:b/>
          <w:bCs/>
          <w:sz w:val="36"/>
          <w:szCs w:val="36"/>
          <w:rtl/>
        </w:rPr>
        <w:t>يعتمد النجاح في الحياة على التخطيط الشخصي، وهو من الأشياء التي نحتاج إليها جميعاً في حياتنا، فهو مسؤولٌ عن تنظيم الطريق الذي سوف نسلكه حتَّى نصل إلى أيِّ شيءٍ نريده؛ ولذلك فهو يحتاج منَّا إلى الصدق الكامل حتَّى نحصل في النهاية على النتائج المرجوة فعلاً.</w:t>
      </w:r>
    </w:p>
    <w:p w14:paraId="0F3937FD" w14:textId="349F89A1" w:rsidR="001F46C2" w:rsidRPr="00DC5404" w:rsidRDefault="001F46C2" w:rsidP="00DC5404">
      <w:pPr>
        <w:spacing w:line="360" w:lineRule="auto"/>
        <w:rPr>
          <w:rFonts w:asciiTheme="majorBidi" w:eastAsia="Times New Roman" w:hAnsiTheme="majorBidi" w:cstheme="majorBidi"/>
          <w:b/>
          <w:bCs/>
          <w:color w:val="000000" w:themeColor="text1"/>
          <w:sz w:val="40"/>
          <w:szCs w:val="40"/>
          <w:rtl/>
          <w:lang w:bidi="ar-EG"/>
        </w:rPr>
      </w:pPr>
    </w:p>
    <w:p w14:paraId="5E6D5641" w14:textId="6CBA0CF4" w:rsidR="00F576C6" w:rsidRPr="00975966" w:rsidRDefault="00A44929" w:rsidP="00F576C6">
      <w:pPr>
        <w:rPr>
          <w:rFonts w:ascii="Times New Roman" w:eastAsia="Calibri" w:hAnsi="Times New Roman" w:cs="Times New Roman"/>
          <w:b/>
          <w:bCs/>
          <w:color w:val="002060"/>
          <w:sz w:val="52"/>
          <w:szCs w:val="52"/>
        </w:rPr>
      </w:pPr>
      <w:r w:rsidRPr="00975966">
        <w:rPr>
          <w:rFonts w:asciiTheme="majorBidi" w:eastAsia="Times New Roman" w:hAnsiTheme="majorBidi" w:cstheme="majorBidi"/>
          <w:b/>
          <w:bCs/>
          <w:noProof/>
          <w:color w:val="FF0000"/>
          <w:sz w:val="36"/>
          <w:szCs w:val="36"/>
          <w:rtl/>
        </w:rPr>
        <mc:AlternateContent>
          <mc:Choice Requires="wps">
            <w:drawing>
              <wp:anchor distT="0" distB="0" distL="114300" distR="114300" simplePos="0" relativeHeight="252095488" behindDoc="0" locked="0" layoutInCell="1" allowOverlap="1" wp14:anchorId="7C880EB9" wp14:editId="031F3BFF">
                <wp:simplePos x="0" y="0"/>
                <wp:positionH relativeFrom="margin">
                  <wp:posOffset>1000125</wp:posOffset>
                </wp:positionH>
                <wp:positionV relativeFrom="paragraph">
                  <wp:posOffset>-155575</wp:posOffset>
                </wp:positionV>
                <wp:extent cx="3629025" cy="790575"/>
                <wp:effectExtent l="19050" t="0" r="47625" b="47625"/>
                <wp:wrapNone/>
                <wp:docPr id="16" name="Cloud 16"/>
                <wp:cNvGraphicFramePr/>
                <a:graphic xmlns:a="http://schemas.openxmlformats.org/drawingml/2006/main">
                  <a:graphicData uri="http://schemas.microsoft.com/office/word/2010/wordprocessingShape">
                    <wps:wsp>
                      <wps:cNvSpPr/>
                      <wps:spPr>
                        <a:xfrm>
                          <a:off x="0" y="0"/>
                          <a:ext cx="3629025" cy="790575"/>
                        </a:xfrm>
                        <a:prstGeom prst="cloud">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solidFill>
                            <a:schemeClr val="bg1"/>
                          </a:solidFill>
                        </a:ln>
                      </wps:spPr>
                      <wps:style>
                        <a:lnRef idx="0">
                          <a:scrgbClr r="0" g="0" b="0"/>
                        </a:lnRef>
                        <a:fillRef idx="0">
                          <a:scrgbClr r="0" g="0" b="0"/>
                        </a:fillRef>
                        <a:effectRef idx="0">
                          <a:scrgbClr r="0" g="0" b="0"/>
                        </a:effectRef>
                        <a:fontRef idx="minor">
                          <a:schemeClr val="lt1"/>
                        </a:fontRef>
                      </wps:style>
                      <wps:txbx>
                        <w:txbxContent>
                          <w:p w14:paraId="0F3BA797" w14:textId="77777777" w:rsidR="00F576C6" w:rsidRPr="00A44929" w:rsidRDefault="00F576C6" w:rsidP="00F576C6">
                            <w:pPr>
                              <w:jc w:val="center"/>
                              <w:rPr>
                                <w:rFonts w:ascii="Adobe Arabic" w:hAnsi="Adobe Arabic" w:cs="Adobe Arabic"/>
                                <w:b/>
                                <w:bCs/>
                                <w:color w:val="FFFFFF" w:themeColor="background1"/>
                                <w:sz w:val="56"/>
                                <w:szCs w:val="56"/>
                                <w:lang w:bidi="ar-EG"/>
                              </w:rPr>
                            </w:pPr>
                            <w:r w:rsidRPr="00A44929">
                              <w:rPr>
                                <w:rFonts w:ascii="Adobe Arabic" w:hAnsi="Adobe Arabic" w:cs="Adobe Arabic"/>
                                <w:b/>
                                <w:bCs/>
                                <w:color w:val="FFFFFF" w:themeColor="background1"/>
                                <w:sz w:val="56"/>
                                <w:szCs w:val="56"/>
                                <w:rtl/>
                                <w:lang w:bidi="ar-EG"/>
                              </w:rPr>
                              <w:t>إرشادات للمتدربين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16" o:spid="_x0000_s1027" style="position:absolute;margin-left:78.75pt;margin-top:-12.25pt;width:285.75pt;height:62.25pt;z-index:25209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f4f0f [2149]" strokecolor="white [3212]">
                <v:fill color2="#f4b083 [1941]" rotate="t" angle="180" colors="0 #b0500f;31457f #ee8137;1 #f4b183" focus="100%" type="gradient"/>
                <v:stroke joinstyle="miter"/>
                <v:formulas/>
                <v:path arrowok="t" o:connecttype="custom" o:connectlocs="394236,479048;181451,464463;581988,638664;488910,645636;1384238,715361;1328122,683518;2421618,635955;2399189,670891;2867014,420066;3140115,550657;3511250,280984;3389610,329955;3219416,99298;3225800,122429;2442703,72323;2505035,42823;1859959,86378;1890117,60940;1176073,95015;1285280,119684;346689,288944;327620,262976" o:connectangles="0,0,0,0,0,0,0,0,0,0,0,0,0,0,0,0,0,0,0,0,0,0" textboxrect="0,0,43200,43200"/>
                <v:textbox>
                  <w:txbxContent>
                    <w:p w14:paraId="0F3BA797" w14:textId="77777777" w:rsidR="00F576C6" w:rsidRPr="00A44929" w:rsidRDefault="00F576C6" w:rsidP="00F576C6">
                      <w:pPr>
                        <w:jc w:val="center"/>
                        <w:rPr>
                          <w:rFonts w:ascii="Adobe Arabic" w:hAnsi="Adobe Arabic" w:cs="Adobe Arabic"/>
                          <w:b/>
                          <w:bCs/>
                          <w:color w:val="FFFFFF" w:themeColor="background1"/>
                          <w:sz w:val="56"/>
                          <w:szCs w:val="56"/>
                          <w:lang w:bidi="ar-EG"/>
                        </w:rPr>
                      </w:pPr>
                      <w:r w:rsidRPr="00A44929">
                        <w:rPr>
                          <w:rFonts w:ascii="Adobe Arabic" w:hAnsi="Adobe Arabic" w:cs="Adobe Arabic"/>
                          <w:b/>
                          <w:bCs/>
                          <w:color w:val="FFFFFF" w:themeColor="background1"/>
                          <w:sz w:val="56"/>
                          <w:szCs w:val="56"/>
                          <w:rtl/>
                          <w:lang w:bidi="ar-EG"/>
                        </w:rPr>
                        <w:t>إرشادات للمتدربين</w:t>
                      </w:r>
                    </w:p>
                  </w:txbxContent>
                </v:textbox>
                <w10:wrap anchorx="margin"/>
              </v:shape>
            </w:pict>
          </mc:Fallback>
        </mc:AlternateContent>
      </w:r>
    </w:p>
    <w:p w14:paraId="57BF5F03" w14:textId="77777777" w:rsidR="00F576C6" w:rsidRPr="00975966" w:rsidRDefault="00F576C6" w:rsidP="00F576C6">
      <w:pPr>
        <w:bidi/>
        <w:spacing w:after="200" w:line="276" w:lineRule="auto"/>
        <w:jc w:val="center"/>
        <w:rPr>
          <w:rFonts w:ascii="Times New Roman" w:eastAsia="Calibri" w:hAnsi="Times New Roman" w:cs="Times New Roman"/>
          <w:b/>
          <w:bCs/>
          <w:color w:val="002060"/>
          <w:sz w:val="52"/>
          <w:szCs w:val="52"/>
          <w:rtl/>
          <w:lang w:bidi="ar-EG"/>
        </w:rPr>
      </w:pPr>
    </w:p>
    <w:p w14:paraId="4CF437E7" w14:textId="155C32CB" w:rsidR="00F576C6" w:rsidRPr="008C29FD" w:rsidRDefault="005F47B0" w:rsidP="008C29FD">
      <w:pPr>
        <w:bidi/>
        <w:spacing w:after="120" w:line="240" w:lineRule="auto"/>
        <w:contextualSpacing/>
        <w:rPr>
          <w:rFonts w:ascii="Adobe Arabic" w:eastAsia="Calibri" w:hAnsi="Adobe Arabic" w:cs="Adobe Arabic"/>
          <w:b/>
          <w:bCs/>
          <w:color w:val="833C0B" w:themeColor="accent2" w:themeShade="80"/>
          <w:sz w:val="36"/>
          <w:szCs w:val="36"/>
          <w:lang w:bidi="ar-EG"/>
        </w:rPr>
      </w:pPr>
      <w:r w:rsidRPr="008C29FD">
        <w:rPr>
          <w:rFonts w:ascii="Adobe Arabic" w:eastAsia="Calibri" w:hAnsi="Adobe Arabic" w:cs="Adobe Arabic"/>
          <w:b/>
          <w:bCs/>
          <w:color w:val="833C0B" w:themeColor="accent2" w:themeShade="80"/>
          <w:sz w:val="36"/>
          <w:szCs w:val="36"/>
          <w:rtl/>
        </w:rPr>
        <w:t>عزيزي المتدرب:</w:t>
      </w:r>
    </w:p>
    <w:p w14:paraId="50117A8D" w14:textId="77777777" w:rsidR="00F576C6" w:rsidRPr="008C29FD" w:rsidRDefault="00F576C6" w:rsidP="008C29FD">
      <w:pPr>
        <w:numPr>
          <w:ilvl w:val="0"/>
          <w:numId w:val="14"/>
        </w:numPr>
        <w:bidi/>
        <w:spacing w:after="120" w:line="240" w:lineRule="auto"/>
        <w:contextualSpacing/>
        <w:rPr>
          <w:rFonts w:ascii="Adobe Arabic" w:eastAsia="Calibri" w:hAnsi="Adobe Arabic" w:cs="Adobe Arabic"/>
          <w:b/>
          <w:bCs/>
          <w:color w:val="833C0B" w:themeColor="accent2" w:themeShade="80"/>
          <w:sz w:val="36"/>
          <w:szCs w:val="36"/>
          <w:rtl/>
          <w:lang w:bidi="ar-EG"/>
        </w:rPr>
      </w:pPr>
      <w:r w:rsidRPr="008C29FD">
        <w:rPr>
          <w:rFonts w:ascii="Adobe Arabic" w:eastAsia="Calibri" w:hAnsi="Adobe Arabic" w:cs="Adobe Arabic"/>
          <w:b/>
          <w:bCs/>
          <w:color w:val="833C0B" w:themeColor="accent2" w:themeShade="80"/>
          <w:sz w:val="36"/>
          <w:szCs w:val="36"/>
          <w:rtl/>
        </w:rPr>
        <w:t>نأمل مراعاة الإرشادات التالية لأهميتها في تحقيق أهداف البرنامج التدريبي:</w:t>
      </w:r>
    </w:p>
    <w:p w14:paraId="499740B3" w14:textId="77777777" w:rsidR="00F576C6" w:rsidRPr="008C29FD"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b/>
          <w:bCs/>
          <w:sz w:val="36"/>
          <w:szCs w:val="36"/>
          <w:rtl/>
        </w:rPr>
      </w:pPr>
      <w:r w:rsidRPr="008C29FD">
        <w:rPr>
          <w:rFonts w:ascii="Adobe Arabic" w:eastAsia="Calibri" w:hAnsi="Adobe Arabic" w:cs="Adobe Arabic"/>
          <w:b/>
          <w:bCs/>
          <w:sz w:val="36"/>
          <w:szCs w:val="36"/>
          <w:rtl/>
        </w:rPr>
        <w:t xml:space="preserve">الإلتزام بوجود الحقيبة التدريبية معك طوال البرنامج التدريبي. </w:t>
      </w:r>
    </w:p>
    <w:p w14:paraId="4A99E5D3" w14:textId="77777777" w:rsidR="00F576C6" w:rsidRPr="008C29FD"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b/>
          <w:bCs/>
          <w:sz w:val="36"/>
          <w:szCs w:val="36"/>
          <w:rtl/>
          <w:lang w:bidi="ar-EG"/>
        </w:rPr>
      </w:pPr>
      <w:r w:rsidRPr="008C29FD">
        <w:rPr>
          <w:rFonts w:ascii="Adobe Arabic" w:eastAsia="Calibri" w:hAnsi="Adobe Arabic" w:cs="Adobe Arabic"/>
          <w:b/>
          <w:bCs/>
          <w:sz w:val="36"/>
          <w:szCs w:val="36"/>
          <w:rtl/>
        </w:rPr>
        <w:t>الإطلاع على الحقيبة التدريبية والإعداد الجيد للجلسات.</w:t>
      </w:r>
    </w:p>
    <w:p w14:paraId="0D129E7B" w14:textId="77777777" w:rsidR="00F576C6" w:rsidRPr="008C29FD"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 xml:space="preserve">التحضير يبدأ بعد خمس دقائق من بداية الجلسة التدريبية. </w:t>
      </w:r>
    </w:p>
    <w:p w14:paraId="1E568B75" w14:textId="77777777" w:rsidR="00F576C6" w:rsidRPr="008C29FD"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المشاركة الفعالة وتبادل الخبرات هدف أساسي للبرنامج التدريبي.</w:t>
      </w:r>
    </w:p>
    <w:p w14:paraId="7930D8DF" w14:textId="77777777" w:rsidR="00F576C6" w:rsidRPr="008C29FD"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الحضور لجميع الجلسات شرط للحصول على درجة الامتياز.</w:t>
      </w:r>
    </w:p>
    <w:p w14:paraId="61FCED41" w14:textId="77777777" w:rsidR="00F576C6" w:rsidRPr="008C29FD"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 xml:space="preserve">الإغلاق التام لأجهزة الجوال والنداء داخل القاعة التدريبية. </w:t>
      </w:r>
    </w:p>
    <w:p w14:paraId="3F26B566" w14:textId="77777777" w:rsidR="00F576C6" w:rsidRPr="008C29FD"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الملاحظات والاقتراحات يمكن تقديمها إلى المدرب أو لمشرف التدريب بمركز التدريب وخدمة المجتمع.</w:t>
      </w:r>
    </w:p>
    <w:p w14:paraId="4B09DB47" w14:textId="77777777" w:rsidR="00F576C6" w:rsidRPr="008C29FD"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التعبئة لنموذج تقييم البرنامج التدريبي بدقة يساعد على تطويره ونجاحه.</w:t>
      </w:r>
    </w:p>
    <w:p w14:paraId="542E08BC" w14:textId="77777777" w:rsidR="00F576C6" w:rsidRDefault="00F576C6" w:rsidP="008C29FD">
      <w:pPr>
        <w:numPr>
          <w:ilvl w:val="0"/>
          <w:numId w:val="15"/>
        </w:numPr>
        <w:tabs>
          <w:tab w:val="num" w:pos="926"/>
        </w:tabs>
        <w:bidi/>
        <w:spacing w:after="120" w:line="240" w:lineRule="auto"/>
        <w:contextualSpacing/>
        <w:jc w:val="both"/>
        <w:rPr>
          <w:rFonts w:ascii="Adobe Arabic" w:eastAsia="Calibri" w:hAnsi="Adobe Arabic" w:cs="Adobe Arabic" w:hint="cs"/>
          <w:b/>
          <w:bCs/>
          <w:sz w:val="36"/>
          <w:szCs w:val="36"/>
        </w:rPr>
      </w:pPr>
      <w:r w:rsidRPr="008C29FD">
        <w:rPr>
          <w:rFonts w:ascii="Adobe Arabic" w:eastAsia="Calibri" w:hAnsi="Adobe Arabic" w:cs="Adobe Arabic"/>
          <w:b/>
          <w:bCs/>
          <w:sz w:val="36"/>
          <w:szCs w:val="36"/>
          <w:rtl/>
        </w:rPr>
        <w:t>الممارسة العملية المستمرة للمهارات المكتسبة في البرنامج التدريبي يضمن عدم فقدانها.</w:t>
      </w:r>
    </w:p>
    <w:p w14:paraId="431A8190" w14:textId="77777777" w:rsidR="008C29FD" w:rsidRDefault="008C29FD" w:rsidP="008C29FD">
      <w:pPr>
        <w:bidi/>
        <w:spacing w:after="120" w:line="240" w:lineRule="auto"/>
        <w:contextualSpacing/>
        <w:jc w:val="both"/>
        <w:rPr>
          <w:rFonts w:ascii="Adobe Arabic" w:eastAsia="Calibri" w:hAnsi="Adobe Arabic" w:cs="Adobe Arabic" w:hint="cs"/>
          <w:b/>
          <w:bCs/>
          <w:sz w:val="36"/>
          <w:szCs w:val="36"/>
          <w:rtl/>
        </w:rPr>
      </w:pPr>
    </w:p>
    <w:p w14:paraId="6AE93ABD" w14:textId="107F652A" w:rsidR="008C29FD" w:rsidRDefault="008C29FD">
      <w:pPr>
        <w:rPr>
          <w:rFonts w:ascii="Adobe Arabic" w:eastAsia="Calibri" w:hAnsi="Adobe Arabic" w:cs="Adobe Arabic"/>
          <w:b/>
          <w:bCs/>
          <w:sz w:val="36"/>
          <w:szCs w:val="36"/>
          <w:rtl/>
        </w:rPr>
      </w:pPr>
      <w:r>
        <w:rPr>
          <w:rFonts w:ascii="Adobe Arabic" w:eastAsia="Calibri" w:hAnsi="Adobe Arabic" w:cs="Adobe Arabic"/>
          <w:b/>
          <w:bCs/>
          <w:sz w:val="36"/>
          <w:szCs w:val="36"/>
          <w:rtl/>
        </w:rPr>
        <w:br w:type="page"/>
      </w:r>
    </w:p>
    <w:p w14:paraId="676FB25D" w14:textId="2915869F" w:rsidR="008C29FD" w:rsidRPr="008C29FD" w:rsidRDefault="00CB5F88" w:rsidP="008C29FD">
      <w:pPr>
        <w:pStyle w:val="a5"/>
        <w:bidi/>
        <w:spacing w:after="120" w:line="240" w:lineRule="auto"/>
        <w:ind w:left="360"/>
        <w:rPr>
          <w:rFonts w:ascii="Adobe Arabic" w:eastAsia="Times New Roman" w:hAnsi="Adobe Arabic" w:cs="Adobe Arabic"/>
          <w:b/>
          <w:bCs/>
          <w:sz w:val="36"/>
          <w:szCs w:val="36"/>
          <w:lang w:bidi="ar-EG"/>
        </w:rPr>
      </w:pPr>
      <w:r w:rsidRPr="008C29FD">
        <w:rPr>
          <w:rFonts w:ascii="Adobe Arabic" w:eastAsia="Times New Roman" w:hAnsi="Adobe Arabic" w:cs="Adobe Arabic"/>
          <w:b/>
          <w:bCs/>
          <w:noProof/>
          <w:color w:val="C00000"/>
          <w:sz w:val="36"/>
          <w:szCs w:val="36"/>
        </w:rPr>
        <w:lastRenderedPageBreak/>
        <mc:AlternateContent>
          <mc:Choice Requires="wps">
            <w:drawing>
              <wp:anchor distT="0" distB="0" distL="114300" distR="114300" simplePos="0" relativeHeight="252102656" behindDoc="0" locked="0" layoutInCell="1" allowOverlap="1" wp14:anchorId="14048C30" wp14:editId="3317A908">
                <wp:simplePos x="0" y="0"/>
                <wp:positionH relativeFrom="margin">
                  <wp:posOffset>3790951</wp:posOffset>
                </wp:positionH>
                <wp:positionV relativeFrom="paragraph">
                  <wp:posOffset>-314325</wp:posOffset>
                </wp:positionV>
                <wp:extent cx="1638300" cy="457200"/>
                <wp:effectExtent l="0" t="0" r="19050" b="19050"/>
                <wp:wrapNone/>
                <wp:docPr id="688" name="Rectangle 688"/>
                <wp:cNvGraphicFramePr/>
                <a:graphic xmlns:a="http://schemas.openxmlformats.org/drawingml/2006/main">
                  <a:graphicData uri="http://schemas.microsoft.com/office/word/2010/wordprocessingShape">
                    <wps:wsp>
                      <wps:cNvSpPr/>
                      <wps:spPr>
                        <a:xfrm>
                          <a:off x="0" y="0"/>
                          <a:ext cx="1638300" cy="457200"/>
                        </a:xfrm>
                        <a:prstGeom prst="rect">
                          <a:avLst/>
                        </a:prstGeom>
                        <a:gradFill flip="none" rotWithShape="1">
                          <a:gsLst>
                            <a:gs pos="0">
                              <a:srgbClr val="ED7D31">
                                <a:lumMod val="67000"/>
                              </a:srgbClr>
                            </a:gs>
                            <a:gs pos="48000">
                              <a:srgbClr val="ED7D31">
                                <a:lumMod val="97000"/>
                                <a:lumOff val="3000"/>
                              </a:srgbClr>
                            </a:gs>
                            <a:gs pos="100000">
                              <a:srgbClr val="ED7D31">
                                <a:lumMod val="60000"/>
                                <a:lumOff val="40000"/>
                              </a:srgbClr>
                            </a:gs>
                          </a:gsLst>
                          <a:lin ang="16200000" scaled="1"/>
                          <a:tileRect/>
                        </a:gradFill>
                        <a:ln>
                          <a:solidFill>
                            <a:sysClr val="window" lastClr="FFFFFF"/>
                          </a:solidFill>
                        </a:ln>
                        <a:effectLst/>
                      </wps:spPr>
                      <wps:txbx>
                        <w:txbxContent>
                          <w:p w14:paraId="0B2D7A80" w14:textId="67315862" w:rsidR="00CB5F88" w:rsidRPr="008C29FD" w:rsidRDefault="008C29FD" w:rsidP="008C29FD">
                            <w:pPr>
                              <w:jc w:val="right"/>
                              <w:rPr>
                                <w:rFonts w:ascii="Adobe Arabic" w:hAnsi="Adobe Arabic" w:cs="Adobe Arabic"/>
                                <w:b/>
                                <w:bCs/>
                                <w:color w:val="FFFFFF" w:themeColor="background1"/>
                                <w:sz w:val="40"/>
                                <w:szCs w:val="40"/>
                                <w:lang w:bidi="ar-EG"/>
                              </w:rPr>
                            </w:pPr>
                            <w:r>
                              <w:rPr>
                                <w:rFonts w:ascii="Adobe Arabic" w:hAnsi="Adobe Arabic" w:cs="Adobe Arabic"/>
                                <w:b/>
                                <w:bCs/>
                                <w:color w:val="FFFFFF" w:themeColor="background1"/>
                                <w:sz w:val="40"/>
                                <w:szCs w:val="40"/>
                                <w:rtl/>
                                <w:lang w:bidi="ar-EG"/>
                              </w:rPr>
                              <w:t>ال</w:t>
                            </w:r>
                            <w:r>
                              <w:rPr>
                                <w:rFonts w:ascii="Adobe Arabic" w:hAnsi="Adobe Arabic" w:cs="Adobe Arabic" w:hint="cs"/>
                                <w:b/>
                                <w:bCs/>
                                <w:color w:val="FFFFFF" w:themeColor="background1"/>
                                <w:sz w:val="40"/>
                                <w:szCs w:val="40"/>
                                <w:rtl/>
                                <w:lang w:bidi="ar-EG"/>
                              </w:rPr>
                              <w:t>أ</w:t>
                            </w:r>
                            <w:r w:rsidR="00CB5F88" w:rsidRPr="008C29FD">
                              <w:rPr>
                                <w:rFonts w:ascii="Adobe Arabic" w:hAnsi="Adobe Arabic" w:cs="Adobe Arabic"/>
                                <w:b/>
                                <w:bCs/>
                                <w:color w:val="FFFFFF" w:themeColor="background1"/>
                                <w:sz w:val="40"/>
                                <w:szCs w:val="40"/>
                                <w:rtl/>
                                <w:lang w:bidi="ar-EG"/>
                              </w:rPr>
                              <w:t>هداف</w:t>
                            </w:r>
                            <w:r>
                              <w:rPr>
                                <w:rFonts w:ascii="Adobe Arabic" w:hAnsi="Adobe Arabic" w:cs="Adobe Arabic" w:hint="cs"/>
                                <w:b/>
                                <w:bCs/>
                                <w:color w:val="FFFFFF" w:themeColor="background1"/>
                                <w:sz w:val="40"/>
                                <w:szCs w:val="40"/>
                                <w:rtl/>
                                <w:lang w:bidi="ar-EG"/>
                              </w:rPr>
                              <w:t xml:space="preserve"> التدريبي</w:t>
                            </w:r>
                            <w:r w:rsidR="0063169E">
                              <w:rPr>
                                <w:rFonts w:ascii="Adobe Arabic" w:hAnsi="Adobe Arabic" w:cs="Adobe Arabic" w:hint="cs"/>
                                <w:b/>
                                <w:bCs/>
                                <w:color w:val="FFFFFF" w:themeColor="background1"/>
                                <w:sz w:val="40"/>
                                <w:szCs w:val="40"/>
                                <w:rtl/>
                                <w:lang w:bidi="ar-EG"/>
                              </w:rPr>
                              <w:t>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88" o:spid="_x0000_s1028" style="position:absolute;left:0;text-align:left;margin-left:298.5pt;margin-top:-24.75pt;width:129pt;height:36pt;z-index:252102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" fillcolor="#b0500f" strokecolor="window">
                <v:fill color2="#f4b183" rotate="t" angle="180" colors="0 #b0500f;31457f #ee8137;1 #f4b183" focus="100%" type="gradient"/>
                <v:textbox>
                  <w:txbxContent>
                    <w:p w14:paraId="0B2D7A80" w14:textId="67315862" w:rsidR="00CB5F88" w:rsidRPr="008C29FD" w:rsidRDefault="008C29FD" w:rsidP="008C29FD">
                      <w:pPr>
                        <w:jc w:val="right"/>
                        <w:rPr>
                          <w:rFonts w:ascii="Adobe Arabic" w:hAnsi="Adobe Arabic" w:cs="Adobe Arabic"/>
                          <w:b/>
                          <w:bCs/>
                          <w:color w:val="FFFFFF" w:themeColor="background1"/>
                          <w:sz w:val="40"/>
                          <w:szCs w:val="40"/>
                          <w:lang w:bidi="ar-EG"/>
                        </w:rPr>
                      </w:pPr>
                      <w:r>
                        <w:rPr>
                          <w:rFonts w:ascii="Adobe Arabic" w:hAnsi="Adobe Arabic" w:cs="Adobe Arabic"/>
                          <w:b/>
                          <w:bCs/>
                          <w:color w:val="FFFFFF" w:themeColor="background1"/>
                          <w:sz w:val="40"/>
                          <w:szCs w:val="40"/>
                          <w:rtl/>
                          <w:lang w:bidi="ar-EG"/>
                        </w:rPr>
                        <w:t>ال</w:t>
                      </w:r>
                      <w:r>
                        <w:rPr>
                          <w:rFonts w:ascii="Adobe Arabic" w:hAnsi="Adobe Arabic" w:cs="Adobe Arabic" w:hint="cs"/>
                          <w:b/>
                          <w:bCs/>
                          <w:color w:val="FFFFFF" w:themeColor="background1"/>
                          <w:sz w:val="40"/>
                          <w:szCs w:val="40"/>
                          <w:rtl/>
                          <w:lang w:bidi="ar-EG"/>
                        </w:rPr>
                        <w:t>أ</w:t>
                      </w:r>
                      <w:r w:rsidR="00CB5F88" w:rsidRPr="008C29FD">
                        <w:rPr>
                          <w:rFonts w:ascii="Adobe Arabic" w:hAnsi="Adobe Arabic" w:cs="Adobe Arabic"/>
                          <w:b/>
                          <w:bCs/>
                          <w:color w:val="FFFFFF" w:themeColor="background1"/>
                          <w:sz w:val="40"/>
                          <w:szCs w:val="40"/>
                          <w:rtl/>
                          <w:lang w:bidi="ar-EG"/>
                        </w:rPr>
                        <w:t>هداف</w:t>
                      </w:r>
                      <w:r>
                        <w:rPr>
                          <w:rFonts w:ascii="Adobe Arabic" w:hAnsi="Adobe Arabic" w:cs="Adobe Arabic" w:hint="cs"/>
                          <w:b/>
                          <w:bCs/>
                          <w:color w:val="FFFFFF" w:themeColor="background1"/>
                          <w:sz w:val="40"/>
                          <w:szCs w:val="40"/>
                          <w:rtl/>
                          <w:lang w:bidi="ar-EG"/>
                        </w:rPr>
                        <w:t xml:space="preserve"> التدريبي</w:t>
                      </w:r>
                      <w:r w:rsidR="0063169E">
                        <w:rPr>
                          <w:rFonts w:ascii="Adobe Arabic" w:hAnsi="Adobe Arabic" w:cs="Adobe Arabic" w:hint="cs"/>
                          <w:b/>
                          <w:bCs/>
                          <w:color w:val="FFFFFF" w:themeColor="background1"/>
                          <w:sz w:val="40"/>
                          <w:szCs w:val="40"/>
                          <w:rtl/>
                          <w:lang w:bidi="ar-EG"/>
                        </w:rPr>
                        <w:t>ة:</w:t>
                      </w:r>
                    </w:p>
                  </w:txbxContent>
                </v:textbox>
                <w10:wrap anchorx="margin"/>
              </v:rect>
            </w:pict>
          </mc:Fallback>
        </mc:AlternateContent>
      </w:r>
    </w:p>
    <w:p w14:paraId="657811F7" w14:textId="73ED1E65"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يتعرف المتدرب </w:t>
      </w:r>
      <w:r>
        <w:rPr>
          <w:rFonts w:ascii="Adobe Arabic" w:eastAsia="Calibri" w:hAnsi="Adobe Arabic" w:cs="Adobe Arabic"/>
          <w:b/>
          <w:bCs/>
          <w:sz w:val="36"/>
          <w:szCs w:val="36"/>
          <w:rtl/>
          <w:lang w:bidi="ar-EG"/>
        </w:rPr>
        <w:t>على</w:t>
      </w:r>
      <w:r w:rsidR="00D13307" w:rsidRPr="008C29FD">
        <w:rPr>
          <w:rFonts w:ascii="Adobe Arabic" w:eastAsia="Calibri" w:hAnsi="Adobe Arabic" w:cs="Adobe Arabic"/>
          <w:b/>
          <w:bCs/>
          <w:sz w:val="36"/>
          <w:szCs w:val="36"/>
          <w:rtl/>
          <w:lang w:bidi="ar-EG"/>
        </w:rPr>
        <w:t xml:space="preserve"> تعريف التخطيط</w:t>
      </w:r>
    </w:p>
    <w:p w14:paraId="4A562FBC" w14:textId="76B97197"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يدرك المتدرب خصائص التخطيط</w:t>
      </w:r>
    </w:p>
    <w:p w14:paraId="67721490" w14:textId="3008ADB5"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يلم المتدرب بأنواع التخطيط</w:t>
      </w:r>
    </w:p>
    <w:p w14:paraId="1E8BCD47" w14:textId="1913C3CC"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يعي المتدرب بتصنيفات الخطط</w:t>
      </w:r>
    </w:p>
    <w:p w14:paraId="744EE505" w14:textId="2ED5E727"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يدرك المتدرب عملية التخطيط.</w:t>
      </w:r>
    </w:p>
    <w:p w14:paraId="11B4F4EB" w14:textId="2C0AB3F2"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يتعرف المتدرب </w:t>
      </w:r>
      <w:r>
        <w:rPr>
          <w:rFonts w:ascii="Adobe Arabic" w:eastAsia="Calibri" w:hAnsi="Adobe Arabic" w:cs="Adobe Arabic"/>
          <w:b/>
          <w:bCs/>
          <w:sz w:val="36"/>
          <w:szCs w:val="36"/>
          <w:rtl/>
          <w:lang w:bidi="ar-EG"/>
        </w:rPr>
        <w:t>على</w:t>
      </w:r>
      <w:r w:rsidR="00D13307" w:rsidRPr="008C29FD">
        <w:rPr>
          <w:rFonts w:ascii="Adobe Arabic" w:eastAsia="Calibri" w:hAnsi="Adobe Arabic" w:cs="Adobe Arabic"/>
          <w:b/>
          <w:bCs/>
          <w:sz w:val="36"/>
          <w:szCs w:val="36"/>
          <w:rtl/>
          <w:lang w:bidi="ar-EG"/>
        </w:rPr>
        <w:t xml:space="preserve"> أهمية التخطيط والتنظيم في الحياة</w:t>
      </w:r>
    </w:p>
    <w:p w14:paraId="662497D6" w14:textId="2D3CA16A"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يلم المتدرب بكيفية التخطيط والتنظيم اليومي</w:t>
      </w:r>
    </w:p>
    <w:p w14:paraId="24E1DCFD" w14:textId="1D20D192"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يعي المتدرب بأهمية التخطيط في الحياة والنجاح</w:t>
      </w:r>
    </w:p>
    <w:p w14:paraId="07E78D23" w14:textId="211E121A"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يدرك المتدرب خطوات التخطيط الناجح</w:t>
      </w:r>
    </w:p>
    <w:p w14:paraId="2A66AA30" w14:textId="09FDDA47" w:rsidR="00CB5F88" w:rsidRPr="008C29FD" w:rsidRDefault="0063169E" w:rsidP="008C29FD">
      <w:pPr>
        <w:pStyle w:val="a5"/>
        <w:numPr>
          <w:ilvl w:val="0"/>
          <w:numId w:val="3"/>
        </w:numPr>
        <w:bidi/>
        <w:spacing w:after="120" w:line="240" w:lineRule="auto"/>
        <w:rPr>
          <w:rFonts w:ascii="Adobe Arabic" w:eastAsia="Calibri" w:hAnsi="Adobe Arabic" w:cs="Adobe Arabic"/>
          <w:b/>
          <w:bCs/>
          <w:sz w:val="36"/>
          <w:szCs w:val="36"/>
          <w:rtl/>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يعي المتدرب بمزايا وفوائد التخطيط.</w:t>
      </w:r>
    </w:p>
    <w:p w14:paraId="491CB8D2" w14:textId="15A6C34F" w:rsidR="00F576C6" w:rsidRDefault="00F576C6" w:rsidP="008C29FD">
      <w:pPr>
        <w:bidi/>
        <w:spacing w:after="120" w:line="240" w:lineRule="auto"/>
        <w:rPr>
          <w:rFonts w:ascii="Adobe Arabic" w:eastAsia="Times New Roman" w:hAnsi="Adobe Arabic" w:cs="Adobe Arabic" w:hint="cs"/>
          <w:b/>
          <w:bCs/>
          <w:sz w:val="36"/>
          <w:szCs w:val="36"/>
          <w:rtl/>
          <w:lang w:bidi="ar-EG"/>
        </w:rPr>
      </w:pPr>
    </w:p>
    <w:p w14:paraId="399F6C57" w14:textId="77777777" w:rsidR="0063169E" w:rsidRDefault="0063169E" w:rsidP="0063169E">
      <w:pPr>
        <w:bidi/>
        <w:spacing w:after="120" w:line="240" w:lineRule="auto"/>
        <w:rPr>
          <w:rFonts w:ascii="Adobe Arabic" w:eastAsia="Times New Roman" w:hAnsi="Adobe Arabic" w:cs="Adobe Arabic" w:hint="cs"/>
          <w:b/>
          <w:bCs/>
          <w:sz w:val="36"/>
          <w:szCs w:val="36"/>
          <w:rtl/>
          <w:lang w:bidi="ar-EG"/>
        </w:rPr>
      </w:pPr>
    </w:p>
    <w:p w14:paraId="340C19C0" w14:textId="24D80EA4" w:rsidR="00C94E4D" w:rsidRDefault="00C94E4D">
      <w:pPr>
        <w:rPr>
          <w:rFonts w:ascii="Adobe Arabic" w:eastAsia="Times New Roman" w:hAnsi="Adobe Arabic" w:cs="Adobe Arabic"/>
          <w:b/>
          <w:bCs/>
          <w:sz w:val="36"/>
          <w:szCs w:val="36"/>
          <w:rtl/>
          <w:lang w:bidi="ar-EG"/>
        </w:rPr>
      </w:pPr>
      <w:r>
        <w:rPr>
          <w:rFonts w:ascii="Adobe Arabic" w:eastAsia="Times New Roman" w:hAnsi="Adobe Arabic" w:cs="Adobe Arabic"/>
          <w:b/>
          <w:bCs/>
          <w:sz w:val="36"/>
          <w:szCs w:val="36"/>
          <w:rtl/>
          <w:lang w:bidi="ar-EG"/>
        </w:rPr>
        <w:br w:type="page"/>
      </w:r>
    </w:p>
    <w:p w14:paraId="0FB68226" w14:textId="55BD7027" w:rsidR="0063169E" w:rsidRDefault="00C94E4D" w:rsidP="0063169E">
      <w:pPr>
        <w:bidi/>
        <w:spacing w:after="120" w:line="240" w:lineRule="auto"/>
        <w:rPr>
          <w:rFonts w:ascii="Adobe Arabic" w:eastAsia="Times New Roman" w:hAnsi="Adobe Arabic" w:cs="Adobe Arabic" w:hint="cs"/>
          <w:b/>
          <w:bCs/>
          <w:sz w:val="36"/>
          <w:szCs w:val="36"/>
          <w:rtl/>
          <w:lang w:bidi="ar-EG"/>
        </w:rPr>
      </w:pPr>
      <w:r w:rsidRPr="008C29FD">
        <w:rPr>
          <w:rFonts w:ascii="Adobe Arabic" w:hAnsi="Adobe Arabic" w:cs="Adobe Arabic"/>
          <w:noProof/>
          <w:sz w:val="36"/>
          <w:szCs w:val="36"/>
          <w:rtl/>
        </w:rPr>
        <w:lastRenderedPageBreak/>
        <mc:AlternateContent>
          <mc:Choice Requires="wps">
            <w:drawing>
              <wp:anchor distT="0" distB="0" distL="114300" distR="114300" simplePos="0" relativeHeight="252096512" behindDoc="1" locked="0" layoutInCell="1" allowOverlap="1" wp14:anchorId="19D5D320" wp14:editId="3327C7E9">
                <wp:simplePos x="0" y="0"/>
                <wp:positionH relativeFrom="margin">
                  <wp:posOffset>762000</wp:posOffset>
                </wp:positionH>
                <wp:positionV relativeFrom="paragraph">
                  <wp:posOffset>-419100</wp:posOffset>
                </wp:positionV>
                <wp:extent cx="3981450" cy="1266825"/>
                <wp:effectExtent l="76200" t="76200" r="95250" b="123825"/>
                <wp:wrapTight wrapText="bothSides">
                  <wp:wrapPolygon edited="0">
                    <wp:start x="930" y="-1299"/>
                    <wp:lineTo x="-413" y="-650"/>
                    <wp:lineTo x="-413" y="18189"/>
                    <wp:lineTo x="310" y="20138"/>
                    <wp:lineTo x="930" y="23386"/>
                    <wp:lineTo x="1033" y="23386"/>
                    <wp:lineTo x="20567" y="23386"/>
                    <wp:lineTo x="20670" y="23386"/>
                    <wp:lineTo x="21290" y="20138"/>
                    <wp:lineTo x="22013" y="15266"/>
                    <wp:lineTo x="22013" y="4547"/>
                    <wp:lineTo x="21083" y="974"/>
                    <wp:lineTo x="20670" y="-1299"/>
                    <wp:lineTo x="930" y="-1299"/>
                  </wp:wrapPolygon>
                </wp:wrapTight>
                <wp:docPr id="114146" name="Plaque 114146"/>
                <wp:cNvGraphicFramePr/>
                <a:graphic xmlns:a="http://schemas.openxmlformats.org/drawingml/2006/main">
                  <a:graphicData uri="http://schemas.microsoft.com/office/word/2010/wordprocessingShape">
                    <wps:wsp>
                      <wps:cNvSpPr/>
                      <wps:spPr>
                        <a:xfrm>
                          <a:off x="0" y="0"/>
                          <a:ext cx="3981450" cy="1266825"/>
                        </a:xfrm>
                        <a:prstGeom prst="plaqu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a:bevelT prst="relaxedInset"/>
                        </a:sp3d>
                      </wps:spPr>
                      <wps:txbx>
                        <w:txbxContent>
                          <w:p w14:paraId="4D2C6133" w14:textId="77777777" w:rsidR="00F576C6" w:rsidRPr="00C94E4D" w:rsidRDefault="00F576C6" w:rsidP="00F576C6">
                            <w:pPr>
                              <w:jc w:val="center"/>
                              <w:rPr>
                                <w:rFonts w:ascii="Adobe Arabic" w:hAnsi="Adobe Arabic" w:cs="Adobe Arabic"/>
                                <w:b/>
                                <w:bCs/>
                                <w:color w:val="FFFFFF" w:themeColor="background1"/>
                                <w:sz w:val="96"/>
                                <w:szCs w:val="96"/>
                                <w:lang w:bidi="ar-EG"/>
                              </w:rPr>
                            </w:pPr>
                            <w:r w:rsidRPr="00C94E4D">
                              <w:rPr>
                                <w:rFonts w:ascii="Adobe Arabic" w:hAnsi="Adobe Arabic" w:cs="Adobe Arabic"/>
                                <w:b/>
                                <w:bCs/>
                                <w:color w:val="FFFFFF" w:themeColor="background1"/>
                                <w:sz w:val="96"/>
                                <w:szCs w:val="96"/>
                                <w:rtl/>
                                <w:lang w:bidi="ar-EG"/>
                              </w:rPr>
                              <w:t>الوحدات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Plaque 114146" o:spid="_x0000_s1029" type="#_x0000_t21" style="position:absolute;left:0;text-align:left;margin-left:60pt;margin-top:-33pt;width:313.5pt;height:99.75pt;z-index:-251219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" fillcolor="#f18c55" stroked="f">
                <v:fill color2="#e56b17" rotate="t" colors="0 #f18c55;.5 #f67b28;1 #e56b17" focus="100%" type="gradient">
                  <o:fill v:ext="view" type="gradientUnscaled"/>
                </v:fill>
                <v:shadow on="t" color="black" opacity="41287f" offset="0,1.5pt"/>
                <v:textbox>
                  <w:txbxContent>
                    <w:p w14:paraId="4D2C6133" w14:textId="77777777" w:rsidR="00F576C6" w:rsidRPr="00C94E4D" w:rsidRDefault="00F576C6" w:rsidP="00F576C6">
                      <w:pPr>
                        <w:jc w:val="center"/>
                        <w:rPr>
                          <w:rFonts w:ascii="Adobe Arabic" w:hAnsi="Adobe Arabic" w:cs="Adobe Arabic"/>
                          <w:b/>
                          <w:bCs/>
                          <w:color w:val="FFFFFF" w:themeColor="background1"/>
                          <w:sz w:val="96"/>
                          <w:szCs w:val="96"/>
                          <w:lang w:bidi="ar-EG"/>
                        </w:rPr>
                      </w:pPr>
                      <w:r w:rsidRPr="00C94E4D">
                        <w:rPr>
                          <w:rFonts w:ascii="Adobe Arabic" w:hAnsi="Adobe Arabic" w:cs="Adobe Arabic"/>
                          <w:b/>
                          <w:bCs/>
                          <w:color w:val="FFFFFF" w:themeColor="background1"/>
                          <w:sz w:val="96"/>
                          <w:szCs w:val="96"/>
                          <w:rtl/>
                          <w:lang w:bidi="ar-EG"/>
                        </w:rPr>
                        <w:t>الوحدات التدريبية</w:t>
                      </w:r>
                    </w:p>
                  </w:txbxContent>
                </v:textbox>
                <w10:wrap type="tight" anchorx="margin"/>
              </v:shape>
            </w:pict>
          </mc:Fallback>
        </mc:AlternateContent>
      </w:r>
    </w:p>
    <w:p w14:paraId="4F44B3EA" w14:textId="77777777" w:rsidR="0063169E" w:rsidRPr="008C29FD" w:rsidRDefault="0063169E" w:rsidP="0063169E">
      <w:pPr>
        <w:bidi/>
        <w:spacing w:after="120" w:line="240" w:lineRule="auto"/>
        <w:rPr>
          <w:rFonts w:ascii="Adobe Arabic" w:eastAsia="Times New Roman" w:hAnsi="Adobe Arabic" w:cs="Adobe Arabic"/>
          <w:b/>
          <w:bCs/>
          <w:sz w:val="36"/>
          <w:szCs w:val="36"/>
          <w:rtl/>
          <w:lang w:bidi="ar-EG"/>
        </w:rPr>
      </w:pPr>
    </w:p>
    <w:p w14:paraId="6DEB2721" w14:textId="10279B2F" w:rsidR="00F576C6" w:rsidRPr="008C29FD" w:rsidRDefault="00F576C6" w:rsidP="008C29FD">
      <w:pPr>
        <w:pStyle w:val="a5"/>
        <w:bidi/>
        <w:spacing w:after="120" w:line="240" w:lineRule="auto"/>
        <w:ind w:left="644"/>
        <w:rPr>
          <w:rFonts w:ascii="Adobe Arabic" w:eastAsia="Calibri" w:hAnsi="Adobe Arabic" w:cs="Adobe Arabic"/>
          <w:b/>
          <w:bCs/>
          <w:color w:val="002060"/>
          <w:sz w:val="36"/>
          <w:szCs w:val="36"/>
          <w:rtl/>
          <w:lang w:bidi="ar-EG"/>
        </w:rPr>
      </w:pPr>
    </w:p>
    <w:p w14:paraId="71490AD5" w14:textId="77777777" w:rsidR="00F576C6" w:rsidRPr="008C29FD" w:rsidRDefault="00F576C6" w:rsidP="008C29FD">
      <w:pPr>
        <w:pStyle w:val="a5"/>
        <w:bidi/>
        <w:spacing w:after="120" w:line="240" w:lineRule="auto"/>
        <w:ind w:left="644"/>
        <w:jc w:val="center"/>
        <w:rPr>
          <w:rFonts w:ascii="Adobe Arabic" w:eastAsia="Calibri" w:hAnsi="Adobe Arabic" w:cs="Adobe Arabic"/>
          <w:b/>
          <w:bCs/>
          <w:color w:val="833C0B" w:themeColor="accent2" w:themeShade="80"/>
          <w:sz w:val="36"/>
          <w:szCs w:val="36"/>
          <w:rtl/>
          <w:lang w:bidi="ar-EG"/>
        </w:rPr>
      </w:pPr>
    </w:p>
    <w:p w14:paraId="3B530788" w14:textId="7856E39A" w:rsidR="00F576C6" w:rsidRDefault="00F576C6" w:rsidP="00C94E4D">
      <w:pPr>
        <w:bidi/>
        <w:spacing w:after="120" w:line="240" w:lineRule="auto"/>
        <w:rPr>
          <w:rFonts w:ascii="Adobe Arabic" w:eastAsia="Calibri" w:hAnsi="Adobe Arabic" w:cs="Adobe Arabic" w:hint="cs"/>
          <w:sz w:val="36"/>
          <w:szCs w:val="36"/>
          <w:rtl/>
        </w:rPr>
      </w:pPr>
    </w:p>
    <w:p w14:paraId="3866744C" w14:textId="5A790438" w:rsidR="00C94E4D" w:rsidRDefault="00C94E4D">
      <w:pPr>
        <w:rPr>
          <w:rFonts w:ascii="Adobe Arabic" w:eastAsia="Calibri" w:hAnsi="Adobe Arabic" w:cs="Adobe Arabic"/>
          <w:sz w:val="36"/>
          <w:szCs w:val="36"/>
          <w:rtl/>
        </w:rPr>
      </w:pPr>
      <w:r w:rsidRPr="008C29FD">
        <w:rPr>
          <w:rFonts w:ascii="Adobe Arabic" w:hAnsi="Adobe Arabic" w:cs="Adobe Arabic"/>
          <w:noProof/>
          <w:sz w:val="36"/>
          <w:szCs w:val="36"/>
          <w:rtl/>
        </w:rPr>
        <w:drawing>
          <wp:anchor distT="0" distB="0" distL="114300" distR="114300" simplePos="0" relativeHeight="252097536" behindDoc="1" locked="0" layoutInCell="1" allowOverlap="1" wp14:anchorId="63F9E460" wp14:editId="6FA3CBFE">
            <wp:simplePos x="0" y="0"/>
            <wp:positionH relativeFrom="margin">
              <wp:posOffset>-85725</wp:posOffset>
            </wp:positionH>
            <wp:positionV relativeFrom="paragraph">
              <wp:posOffset>234315</wp:posOffset>
            </wp:positionV>
            <wp:extent cx="6219825" cy="3867150"/>
            <wp:effectExtent l="0" t="0" r="9525" b="0"/>
            <wp:wrapTight wrapText="bothSides">
              <wp:wrapPolygon edited="0">
                <wp:start x="860" y="0"/>
                <wp:lineTo x="0" y="638"/>
                <wp:lineTo x="0" y="20642"/>
                <wp:lineTo x="662" y="21494"/>
                <wp:lineTo x="794" y="21494"/>
                <wp:lineTo x="20773" y="21494"/>
                <wp:lineTo x="20905" y="21494"/>
                <wp:lineTo x="21567" y="20642"/>
                <wp:lineTo x="21567" y="638"/>
                <wp:lineTo x="20707" y="0"/>
                <wp:lineTo x="860" y="0"/>
              </wp:wrapPolygon>
            </wp:wrapTight>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14:sizeRelH relativeFrom="margin">
              <wp14:pctWidth>0</wp14:pctWidth>
            </wp14:sizeRelH>
            <wp14:sizeRelV relativeFrom="margin">
              <wp14:pctHeight>0</wp14:pctHeight>
            </wp14:sizeRelV>
          </wp:anchor>
        </w:drawing>
      </w:r>
      <w:r>
        <w:rPr>
          <w:rFonts w:ascii="Adobe Arabic" w:eastAsia="Calibri" w:hAnsi="Adobe Arabic" w:cs="Adobe Arabic"/>
          <w:sz w:val="36"/>
          <w:szCs w:val="36"/>
          <w:rtl/>
        </w:rPr>
        <w:br w:type="page"/>
      </w:r>
    </w:p>
    <w:p w14:paraId="0088B310" w14:textId="4B4FB033" w:rsidR="00C94E4D" w:rsidRPr="008C29FD" w:rsidRDefault="00227386" w:rsidP="00C94E4D">
      <w:pPr>
        <w:bidi/>
        <w:spacing w:after="120" w:line="240" w:lineRule="auto"/>
        <w:rPr>
          <w:rFonts w:ascii="Adobe Arabic" w:eastAsia="Calibri" w:hAnsi="Adobe Arabic" w:cs="Adobe Arabic"/>
          <w:sz w:val="36"/>
          <w:szCs w:val="36"/>
        </w:rPr>
      </w:pPr>
      <w:r w:rsidRPr="008C29FD">
        <w:rPr>
          <w:rFonts w:ascii="Adobe Arabic" w:eastAsia="Calibri" w:hAnsi="Adobe Arabic" w:cs="Adobe Arabic"/>
          <w:noProof/>
          <w:sz w:val="36"/>
          <w:szCs w:val="36"/>
        </w:rPr>
        <w:lastRenderedPageBreak/>
        <mc:AlternateContent>
          <mc:Choice Requires="wps">
            <w:drawing>
              <wp:anchor distT="0" distB="0" distL="114300" distR="114300" simplePos="0" relativeHeight="251771904" behindDoc="0" locked="0" layoutInCell="1" allowOverlap="1" wp14:anchorId="2DCE6202" wp14:editId="18A6EC26">
                <wp:simplePos x="0" y="0"/>
                <wp:positionH relativeFrom="margin">
                  <wp:posOffset>1181100</wp:posOffset>
                </wp:positionH>
                <wp:positionV relativeFrom="paragraph">
                  <wp:posOffset>-532130</wp:posOffset>
                </wp:positionV>
                <wp:extent cx="3467100" cy="1657350"/>
                <wp:effectExtent l="57150" t="38100" r="76200" b="95250"/>
                <wp:wrapNone/>
                <wp:docPr id="7" name="Horizontal Scroll 7"/>
                <wp:cNvGraphicFramePr/>
                <a:graphic xmlns:a="http://schemas.openxmlformats.org/drawingml/2006/main">
                  <a:graphicData uri="http://schemas.microsoft.com/office/word/2010/wordprocessingShape">
                    <wps:wsp>
                      <wps:cNvSpPr/>
                      <wps:spPr>
                        <a:xfrm>
                          <a:off x="0" y="0"/>
                          <a:ext cx="3467100" cy="1657350"/>
                        </a:xfrm>
                        <a:prstGeom prst="horizontalScroll">
                          <a:avLst/>
                        </a:prstGeom>
                        <a:ln>
                          <a:solidFill>
                            <a:schemeClr val="bg1"/>
                          </a:solidFill>
                        </a:ln>
                      </wps:spPr>
                      <wps:style>
                        <a:lnRef idx="0">
                          <a:schemeClr val="accent2"/>
                        </a:lnRef>
                        <a:fillRef idx="3">
                          <a:schemeClr val="accent2"/>
                        </a:fillRef>
                        <a:effectRef idx="3">
                          <a:schemeClr val="accent2"/>
                        </a:effectRef>
                        <a:fontRef idx="minor">
                          <a:schemeClr val="lt1"/>
                        </a:fontRef>
                      </wps:style>
                      <wps:txbx>
                        <w:txbxContent>
                          <w:p w14:paraId="3339379A" w14:textId="4FFAFA9D" w:rsidR="00F576C6" w:rsidRPr="00227386" w:rsidRDefault="00F576C6" w:rsidP="00DC5404">
                            <w:pPr>
                              <w:bidi/>
                              <w:spacing w:line="240" w:lineRule="auto"/>
                              <w:jc w:val="center"/>
                              <w:rPr>
                                <w:rFonts w:ascii="Adobe Arabic" w:hAnsi="Adobe Arabic" w:cs="Adobe Arabic"/>
                                <w:b/>
                                <w:bCs/>
                                <w:color w:val="FFFFFF" w:themeColor="background1"/>
                                <w:sz w:val="72"/>
                                <w:szCs w:val="72"/>
                                <w:rtl/>
                                <w:lang w:bidi="ar-EG"/>
                              </w:rPr>
                            </w:pPr>
                            <w:r w:rsidRPr="00227386">
                              <w:rPr>
                                <w:rFonts w:ascii="Adobe Arabic" w:hAnsi="Adobe Arabic" w:cs="Adobe Arabic"/>
                                <w:b/>
                                <w:bCs/>
                                <w:color w:val="FFFFFF" w:themeColor="background1"/>
                                <w:sz w:val="72"/>
                                <w:szCs w:val="72"/>
                                <w:rtl/>
                                <w:lang w:bidi="ar-EG"/>
                              </w:rPr>
                              <w:t>الوحدة التدريبية</w:t>
                            </w:r>
                          </w:p>
                          <w:p w14:paraId="6A6D31BF" w14:textId="5CD2387B" w:rsidR="00F576C6" w:rsidRPr="00227386" w:rsidRDefault="00F576C6" w:rsidP="00DC5404">
                            <w:pPr>
                              <w:bidi/>
                              <w:spacing w:line="240" w:lineRule="auto"/>
                              <w:jc w:val="center"/>
                              <w:rPr>
                                <w:rFonts w:ascii="Adobe Arabic" w:hAnsi="Adobe Arabic" w:cs="Adobe Arabic"/>
                                <w:b/>
                                <w:bCs/>
                                <w:color w:val="FFFFFF" w:themeColor="background1"/>
                                <w:sz w:val="72"/>
                                <w:szCs w:val="72"/>
                                <w:lang w:bidi="ar-EG"/>
                              </w:rPr>
                            </w:pPr>
                            <w:r w:rsidRPr="00227386">
                              <w:rPr>
                                <w:rFonts w:ascii="Adobe Arabic" w:hAnsi="Adobe Arabic" w:cs="Adobe Arabic"/>
                                <w:b/>
                                <w:bCs/>
                                <w:color w:val="FFFFFF" w:themeColor="background1"/>
                                <w:sz w:val="72"/>
                                <w:szCs w:val="72"/>
                                <w:rtl/>
                                <w:lang w:bidi="ar-EG"/>
                              </w:rPr>
                              <w:t>ماهية التخطيط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7" o:spid="_x0000_s1030" type="#_x0000_t98" style="position:absolute;left:0;text-align:left;margin-left:93pt;margin-top:-41.9pt;width:273pt;height:130.5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" fillcolor="#010000 [37]" strokecolor="white [3212]">
                <v:fill color2="#ec7a2d [3173]" rotate="t" colors="0 #f18c55;.5 #f67b28;1 #e56b17" focus="100%" type="gradient">
                  <o:fill v:ext="view" type="gradientUnscaled"/>
                </v:fill>
                <v:shadow on="t" color="black" opacity="41287f" offset="0,1.5pt"/>
                <v:textbox>
                  <w:txbxContent>
                    <w:p w14:paraId="3339379A" w14:textId="4FFAFA9D" w:rsidR="00F576C6" w:rsidRPr="00227386" w:rsidRDefault="00F576C6" w:rsidP="00DC5404">
                      <w:pPr>
                        <w:bidi/>
                        <w:spacing w:line="240" w:lineRule="auto"/>
                        <w:jc w:val="center"/>
                        <w:rPr>
                          <w:rFonts w:ascii="Adobe Arabic" w:hAnsi="Adobe Arabic" w:cs="Adobe Arabic"/>
                          <w:b/>
                          <w:bCs/>
                          <w:color w:val="FFFFFF" w:themeColor="background1"/>
                          <w:sz w:val="72"/>
                          <w:szCs w:val="72"/>
                          <w:rtl/>
                          <w:lang w:bidi="ar-EG"/>
                        </w:rPr>
                      </w:pPr>
                      <w:r w:rsidRPr="00227386">
                        <w:rPr>
                          <w:rFonts w:ascii="Adobe Arabic" w:hAnsi="Adobe Arabic" w:cs="Adobe Arabic"/>
                          <w:b/>
                          <w:bCs/>
                          <w:color w:val="FFFFFF" w:themeColor="background1"/>
                          <w:sz w:val="72"/>
                          <w:szCs w:val="72"/>
                          <w:rtl/>
                          <w:lang w:bidi="ar-EG"/>
                        </w:rPr>
                        <w:t>الوحدة التدريبية</w:t>
                      </w:r>
                    </w:p>
                    <w:p w14:paraId="6A6D31BF" w14:textId="5CD2387B" w:rsidR="00F576C6" w:rsidRPr="00227386" w:rsidRDefault="00F576C6" w:rsidP="00DC5404">
                      <w:pPr>
                        <w:bidi/>
                        <w:spacing w:line="240" w:lineRule="auto"/>
                        <w:jc w:val="center"/>
                        <w:rPr>
                          <w:rFonts w:ascii="Adobe Arabic" w:hAnsi="Adobe Arabic" w:cs="Adobe Arabic"/>
                          <w:b/>
                          <w:bCs/>
                          <w:color w:val="FFFFFF" w:themeColor="background1"/>
                          <w:sz w:val="72"/>
                          <w:szCs w:val="72"/>
                          <w:lang w:bidi="ar-EG"/>
                        </w:rPr>
                      </w:pPr>
                      <w:r w:rsidRPr="00227386">
                        <w:rPr>
                          <w:rFonts w:ascii="Adobe Arabic" w:hAnsi="Adobe Arabic" w:cs="Adobe Arabic"/>
                          <w:b/>
                          <w:bCs/>
                          <w:color w:val="FFFFFF" w:themeColor="background1"/>
                          <w:sz w:val="72"/>
                          <w:szCs w:val="72"/>
                          <w:rtl/>
                          <w:lang w:bidi="ar-EG"/>
                        </w:rPr>
                        <w:t>ماهية التخطيط</w:t>
                      </w:r>
                    </w:p>
                  </w:txbxContent>
                </v:textbox>
                <w10:wrap anchorx="margin"/>
              </v:shape>
            </w:pict>
          </mc:Fallback>
        </mc:AlternateContent>
      </w:r>
    </w:p>
    <w:p w14:paraId="0D2717E2" w14:textId="77777777" w:rsidR="00227386" w:rsidRDefault="00227386" w:rsidP="00227386">
      <w:pPr>
        <w:bidi/>
        <w:spacing w:after="120" w:line="240" w:lineRule="auto"/>
        <w:rPr>
          <w:rFonts w:ascii="Adobe Arabic" w:eastAsia="Calibri" w:hAnsi="Adobe Arabic" w:cs="Adobe Arabic" w:hint="cs"/>
          <w:b/>
          <w:bCs/>
          <w:sz w:val="36"/>
          <w:szCs w:val="36"/>
          <w:rtl/>
          <w:lang w:bidi="ar-EG"/>
        </w:rPr>
      </w:pPr>
      <w:bookmarkStart w:id="0" w:name="_Hlk48372610"/>
    </w:p>
    <w:p w14:paraId="265F4500" w14:textId="77777777" w:rsidR="00227386" w:rsidRDefault="00227386" w:rsidP="00227386">
      <w:pPr>
        <w:bidi/>
        <w:spacing w:after="120" w:line="240" w:lineRule="auto"/>
        <w:rPr>
          <w:rFonts w:ascii="Adobe Arabic" w:eastAsia="Calibri" w:hAnsi="Adobe Arabic" w:cs="Adobe Arabic" w:hint="cs"/>
          <w:b/>
          <w:bCs/>
          <w:sz w:val="36"/>
          <w:szCs w:val="36"/>
          <w:rtl/>
          <w:lang w:bidi="ar-EG"/>
        </w:rPr>
      </w:pPr>
    </w:p>
    <w:p w14:paraId="2FE6D26A" w14:textId="4D820E8C" w:rsidR="00227386" w:rsidRDefault="00227386" w:rsidP="00227386">
      <w:pPr>
        <w:bidi/>
        <w:spacing w:after="120" w:line="240" w:lineRule="auto"/>
        <w:rPr>
          <w:rFonts w:ascii="Adobe Arabic" w:eastAsia="Calibri" w:hAnsi="Adobe Arabic" w:cs="Adobe Arabic" w:hint="cs"/>
          <w:b/>
          <w:bCs/>
          <w:sz w:val="36"/>
          <w:szCs w:val="36"/>
          <w:rtl/>
          <w:lang w:bidi="ar-EG"/>
        </w:rPr>
      </w:pPr>
      <w:r w:rsidRPr="008C29FD">
        <w:rPr>
          <w:rFonts w:ascii="Adobe Arabic" w:hAnsi="Adobe Arabic" w:cs="Adobe Arabic"/>
          <w:noProof/>
          <w:sz w:val="36"/>
          <w:szCs w:val="36"/>
          <w:rtl/>
        </w:rPr>
        <mc:AlternateContent>
          <mc:Choice Requires="wps">
            <w:drawing>
              <wp:anchor distT="0" distB="0" distL="114300" distR="114300" simplePos="0" relativeHeight="251827200" behindDoc="0" locked="0" layoutInCell="1" allowOverlap="1" wp14:anchorId="154232C0" wp14:editId="4EE3951C">
                <wp:simplePos x="0" y="0"/>
                <wp:positionH relativeFrom="margin">
                  <wp:posOffset>3781425</wp:posOffset>
                </wp:positionH>
                <wp:positionV relativeFrom="paragraph">
                  <wp:posOffset>146685</wp:posOffset>
                </wp:positionV>
                <wp:extent cx="1733550" cy="666750"/>
                <wp:effectExtent l="0" t="0" r="19050" b="19050"/>
                <wp:wrapNone/>
                <wp:docPr id="30" name="Flowchart: Document 30"/>
                <wp:cNvGraphicFramePr/>
                <a:graphic xmlns:a="http://schemas.openxmlformats.org/drawingml/2006/main">
                  <a:graphicData uri="http://schemas.microsoft.com/office/word/2010/wordprocessingShape">
                    <wps:wsp>
                      <wps:cNvSpPr/>
                      <wps:spPr>
                        <a:xfrm>
                          <a:off x="0" y="0"/>
                          <a:ext cx="1733550" cy="666750"/>
                        </a:xfrm>
                        <a:prstGeom prst="flowChartDocument">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solidFill>
                            <a:schemeClr val="bg1"/>
                          </a:solidFill>
                        </a:ln>
                      </wps:spPr>
                      <wps:style>
                        <a:lnRef idx="0">
                          <a:scrgbClr r="0" g="0" b="0"/>
                        </a:lnRef>
                        <a:fillRef idx="0">
                          <a:scrgbClr r="0" g="0" b="0"/>
                        </a:fillRef>
                        <a:effectRef idx="0">
                          <a:scrgbClr r="0" g="0" b="0"/>
                        </a:effectRef>
                        <a:fontRef idx="minor">
                          <a:schemeClr val="lt1"/>
                        </a:fontRef>
                      </wps:style>
                      <wps:txbx>
                        <w:txbxContent>
                          <w:p w14:paraId="3C6E97BA" w14:textId="73C0A173" w:rsidR="00F576C6" w:rsidRPr="00C4334A" w:rsidRDefault="00F576C6" w:rsidP="0001598F">
                            <w:pPr>
                              <w:jc w:val="center"/>
                              <w:rPr>
                                <w:rFonts w:asciiTheme="majorBidi" w:hAnsiTheme="majorBidi" w:cstheme="majorBidi"/>
                                <w:b/>
                                <w:bCs/>
                                <w:color w:val="FFFFFF" w:themeColor="background1"/>
                                <w:sz w:val="56"/>
                                <w:szCs w:val="56"/>
                                <w:lang w:bidi="ar-EG"/>
                              </w:rPr>
                            </w:pPr>
                            <w:r w:rsidRPr="00C4334A">
                              <w:rPr>
                                <w:rFonts w:asciiTheme="majorBidi" w:hAnsiTheme="majorBidi" w:cstheme="majorBidi"/>
                                <w:b/>
                                <w:bCs/>
                                <w:color w:val="FFFFFF" w:themeColor="background1"/>
                                <w:sz w:val="56"/>
                                <w:szCs w:val="56"/>
                                <w:rtl/>
                                <w:lang w:bidi="ar-EG"/>
                              </w:rPr>
                              <w:t>أهداف اليوم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30" o:spid="_x0000_s1031" type="#_x0000_t114" style="position:absolute;left:0;text-align:left;margin-left:297.75pt;margin-top:11.55pt;width:136.5pt;height:52.5pt;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" fillcolor="#af4f0f [2149]" strokecolor="white [3212]">
                <v:fill color2="#f4b083 [1941]" rotate="t" angle="180" colors="0 #b0500f;31457f #ee8137;1 #f4b183" focus="100%" type="gradient"/>
                <v:textbox>
                  <w:txbxContent>
                    <w:p w14:paraId="3C6E97BA" w14:textId="73C0A173" w:rsidR="00F576C6" w:rsidRPr="00C4334A" w:rsidRDefault="00F576C6" w:rsidP="0001598F">
                      <w:pPr>
                        <w:jc w:val="center"/>
                        <w:rPr>
                          <w:rFonts w:asciiTheme="majorBidi" w:hAnsiTheme="majorBidi" w:cstheme="majorBidi"/>
                          <w:b/>
                          <w:bCs/>
                          <w:color w:val="FFFFFF" w:themeColor="background1"/>
                          <w:sz w:val="56"/>
                          <w:szCs w:val="56"/>
                          <w:lang w:bidi="ar-EG"/>
                        </w:rPr>
                      </w:pPr>
                      <w:r w:rsidRPr="00C4334A">
                        <w:rPr>
                          <w:rFonts w:asciiTheme="majorBidi" w:hAnsiTheme="majorBidi" w:cstheme="majorBidi"/>
                          <w:b/>
                          <w:bCs/>
                          <w:color w:val="FFFFFF" w:themeColor="background1"/>
                          <w:sz w:val="56"/>
                          <w:szCs w:val="56"/>
                          <w:rtl/>
                          <w:lang w:bidi="ar-EG"/>
                        </w:rPr>
                        <w:t>أهداف اليوم</w:t>
                      </w:r>
                    </w:p>
                  </w:txbxContent>
                </v:textbox>
                <w10:wrap anchorx="margin"/>
              </v:shape>
            </w:pict>
          </mc:Fallback>
        </mc:AlternateContent>
      </w:r>
    </w:p>
    <w:p w14:paraId="4522F5F0" w14:textId="77777777" w:rsidR="00227386" w:rsidRDefault="00227386" w:rsidP="00227386">
      <w:pPr>
        <w:bidi/>
        <w:spacing w:after="120" w:line="240" w:lineRule="auto"/>
        <w:rPr>
          <w:rFonts w:ascii="Adobe Arabic" w:eastAsia="Calibri" w:hAnsi="Adobe Arabic" w:cs="Adobe Arabic" w:hint="cs"/>
          <w:b/>
          <w:bCs/>
          <w:sz w:val="36"/>
          <w:szCs w:val="36"/>
          <w:rtl/>
          <w:lang w:bidi="ar-EG"/>
        </w:rPr>
      </w:pPr>
    </w:p>
    <w:p w14:paraId="6941D253" w14:textId="77777777" w:rsidR="00227386" w:rsidRDefault="00227386" w:rsidP="00227386">
      <w:pPr>
        <w:bidi/>
        <w:spacing w:after="120" w:line="240" w:lineRule="auto"/>
        <w:rPr>
          <w:rFonts w:ascii="Adobe Arabic" w:eastAsia="Calibri" w:hAnsi="Adobe Arabic" w:cs="Adobe Arabic" w:hint="cs"/>
          <w:b/>
          <w:bCs/>
          <w:sz w:val="36"/>
          <w:szCs w:val="36"/>
          <w:rtl/>
          <w:lang w:bidi="ar-EG"/>
        </w:rPr>
      </w:pPr>
    </w:p>
    <w:p w14:paraId="17D90C18" w14:textId="21E446EF" w:rsidR="00D13307" w:rsidRPr="008C29FD" w:rsidRDefault="0063169E" w:rsidP="00227386">
      <w:pPr>
        <w:pStyle w:val="a5"/>
        <w:numPr>
          <w:ilvl w:val="0"/>
          <w:numId w:val="3"/>
        </w:numPr>
        <w:bidi/>
        <w:spacing w:after="120" w:line="240" w:lineRule="auto"/>
        <w:rPr>
          <w:rFonts w:ascii="Adobe Arabic" w:eastAsia="Calibri" w:hAnsi="Adobe Arabic" w:cs="Adobe Arabic"/>
          <w:b/>
          <w:bCs/>
          <w:sz w:val="36"/>
          <w:szCs w:val="36"/>
          <w:lang w:bidi="ar-EG"/>
        </w:rPr>
      </w:pPr>
      <w:bookmarkStart w:id="1" w:name="_Hlk48372914"/>
      <w:bookmarkEnd w:id="0"/>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يتعرف المتدرب </w:t>
      </w:r>
      <w:r>
        <w:rPr>
          <w:rFonts w:ascii="Adobe Arabic" w:eastAsia="Calibri" w:hAnsi="Adobe Arabic" w:cs="Adobe Arabic"/>
          <w:b/>
          <w:bCs/>
          <w:sz w:val="36"/>
          <w:szCs w:val="36"/>
          <w:rtl/>
          <w:lang w:bidi="ar-EG"/>
        </w:rPr>
        <w:t>على</w:t>
      </w:r>
      <w:r w:rsidR="00D13307" w:rsidRPr="008C29FD">
        <w:rPr>
          <w:rFonts w:ascii="Adobe Arabic" w:eastAsia="Calibri" w:hAnsi="Adobe Arabic" w:cs="Adobe Arabic"/>
          <w:b/>
          <w:bCs/>
          <w:sz w:val="36"/>
          <w:szCs w:val="36"/>
          <w:rtl/>
          <w:lang w:bidi="ar-EG"/>
        </w:rPr>
        <w:t xml:space="preserve"> تعريف التخطيط</w:t>
      </w:r>
    </w:p>
    <w:p w14:paraId="7CB1B813" w14:textId="13BB2D8C"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يدرك المتدرب خصائص التخطيط</w:t>
      </w:r>
    </w:p>
    <w:p w14:paraId="48EFBC6B" w14:textId="36C0E6C5"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يلم المتدرب بأنواع التخطيط</w:t>
      </w:r>
    </w:p>
    <w:p w14:paraId="301C371A" w14:textId="4308F589"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يعي المتدرب بتصنيفات الخطط</w:t>
      </w:r>
    </w:p>
    <w:p w14:paraId="457ABF4E" w14:textId="71B10D94"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يدرك المتدرب عملية التخطيط.</w:t>
      </w:r>
    </w:p>
    <w:p w14:paraId="1109EB88" w14:textId="142786A3"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يتعرف المتدرب </w:t>
      </w:r>
      <w:r>
        <w:rPr>
          <w:rFonts w:ascii="Adobe Arabic" w:eastAsia="Calibri" w:hAnsi="Adobe Arabic" w:cs="Adobe Arabic"/>
          <w:b/>
          <w:bCs/>
          <w:sz w:val="36"/>
          <w:szCs w:val="36"/>
          <w:rtl/>
          <w:lang w:bidi="ar-EG"/>
        </w:rPr>
        <w:t>على</w:t>
      </w:r>
      <w:r w:rsidR="00D13307" w:rsidRPr="008C29FD">
        <w:rPr>
          <w:rFonts w:ascii="Adobe Arabic" w:eastAsia="Calibri" w:hAnsi="Adobe Arabic" w:cs="Adobe Arabic"/>
          <w:b/>
          <w:bCs/>
          <w:sz w:val="36"/>
          <w:szCs w:val="36"/>
          <w:rtl/>
          <w:lang w:bidi="ar-EG"/>
        </w:rPr>
        <w:t xml:space="preserve"> أهمية التخطيط والتنظيم في الحياة</w:t>
      </w:r>
    </w:p>
    <w:p w14:paraId="449D6BDD" w14:textId="6040A478"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يلم المتدرب بكيفية التخطيط والتنظيم اليومي</w:t>
      </w:r>
    </w:p>
    <w:p w14:paraId="663FE49C" w14:textId="3469CEF7"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يعي المتدرب بأهمية التخطيط في الحياة والنجاح</w:t>
      </w:r>
    </w:p>
    <w:p w14:paraId="3C322105" w14:textId="59A6D4AA" w:rsidR="00D13307" w:rsidRPr="008C29FD" w:rsidRDefault="0063169E" w:rsidP="008C29FD">
      <w:pPr>
        <w:pStyle w:val="a5"/>
        <w:numPr>
          <w:ilvl w:val="0"/>
          <w:numId w:val="3"/>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يدرك المتدرب خطوات التخطيط الناجح</w:t>
      </w:r>
    </w:p>
    <w:p w14:paraId="30AA8C73" w14:textId="0BDC3B8D" w:rsidR="00C4334A" w:rsidRPr="008C29FD" w:rsidRDefault="0063169E" w:rsidP="008C29FD">
      <w:pPr>
        <w:pStyle w:val="a5"/>
        <w:numPr>
          <w:ilvl w:val="0"/>
          <w:numId w:val="3"/>
        </w:numPr>
        <w:bidi/>
        <w:spacing w:after="120" w:line="240" w:lineRule="auto"/>
        <w:rPr>
          <w:rFonts w:ascii="Adobe Arabic" w:eastAsia="Calibri" w:hAnsi="Adobe Arabic" w:cs="Adobe Arabic"/>
          <w:b/>
          <w:bCs/>
          <w:sz w:val="36"/>
          <w:szCs w:val="36"/>
          <w:rtl/>
          <w:lang w:bidi="ar-EG"/>
        </w:rPr>
      </w:pPr>
      <w:r>
        <w:rPr>
          <w:rFonts w:ascii="Adobe Arabic" w:eastAsia="Calibri" w:hAnsi="Adobe Arabic" w:cs="Adobe Arabic"/>
          <w:b/>
          <w:bCs/>
          <w:sz w:val="36"/>
          <w:szCs w:val="36"/>
          <w:rtl/>
          <w:lang w:bidi="ar-EG"/>
        </w:rPr>
        <w:t>أن</w:t>
      </w:r>
      <w:r w:rsidR="00D13307" w:rsidRPr="008C29FD">
        <w:rPr>
          <w:rFonts w:ascii="Adobe Arabic" w:eastAsia="Calibri" w:hAnsi="Adobe Arabic" w:cs="Adobe Arabic"/>
          <w:b/>
          <w:bCs/>
          <w:sz w:val="36"/>
          <w:szCs w:val="36"/>
          <w:rtl/>
          <w:lang w:bidi="ar-EG"/>
        </w:rPr>
        <w:t xml:space="preserve"> يعي المتدرب بمزايا وفوائد التخطيط.</w:t>
      </w:r>
    </w:p>
    <w:p w14:paraId="2C3A9B30" w14:textId="5CDB5A81" w:rsidR="00FE6D64" w:rsidRPr="008C29FD" w:rsidRDefault="00C4334A" w:rsidP="008C29FD">
      <w:pPr>
        <w:spacing w:after="120" w:line="240" w:lineRule="auto"/>
        <w:rPr>
          <w:rFonts w:ascii="Adobe Arabic" w:eastAsia="Impact" w:hAnsi="Adobe Arabic" w:cs="Adobe Arabic"/>
          <w:b/>
          <w:bCs/>
          <w:sz w:val="36"/>
          <w:szCs w:val="36"/>
        </w:rPr>
      </w:pPr>
      <w:r w:rsidRPr="008C29FD">
        <w:rPr>
          <w:rFonts w:ascii="Adobe Arabic" w:eastAsia="Impact" w:hAnsi="Adobe Arabic" w:cs="Adobe Arabic"/>
          <w:b/>
          <w:bCs/>
          <w:sz w:val="36"/>
          <w:szCs w:val="36"/>
          <w:rtl/>
        </w:rPr>
        <w:br w:type="page"/>
      </w:r>
    </w:p>
    <w:p w14:paraId="5D48140A" w14:textId="00CBC624" w:rsidR="00DE17D6" w:rsidRPr="008C29FD" w:rsidRDefault="00036BA3" w:rsidP="008C29FD">
      <w:pPr>
        <w:tabs>
          <w:tab w:val="left" w:pos="3480"/>
        </w:tabs>
        <w:bidi/>
        <w:spacing w:after="120" w:line="240" w:lineRule="auto"/>
        <w:rPr>
          <w:rFonts w:ascii="Adobe Arabic" w:hAnsi="Adobe Arabic" w:cs="Adobe Arabic"/>
          <w:b/>
          <w:bCs/>
          <w:color w:val="FF0000"/>
          <w:sz w:val="36"/>
          <w:szCs w:val="36"/>
          <w:rtl/>
          <w:lang w:bidi="ar-EG"/>
        </w:rPr>
      </w:pPr>
      <w:r w:rsidRPr="008C29FD">
        <w:rPr>
          <w:rFonts w:ascii="Adobe Arabic" w:hAnsi="Adobe Arabic" w:cs="Adobe Arabic"/>
          <w:b/>
          <w:bCs/>
          <w:noProof/>
          <w:sz w:val="36"/>
          <w:szCs w:val="36"/>
          <w:rtl/>
        </w:rPr>
        <w:lastRenderedPageBreak/>
        <mc:AlternateContent>
          <mc:Choice Requires="wps">
            <w:drawing>
              <wp:anchor distT="0" distB="0" distL="114300" distR="114300" simplePos="0" relativeHeight="252000256" behindDoc="0" locked="0" layoutInCell="1" allowOverlap="1" wp14:anchorId="247D12B2" wp14:editId="22EEC018">
                <wp:simplePos x="0" y="0"/>
                <wp:positionH relativeFrom="margin">
                  <wp:align>center</wp:align>
                </wp:positionH>
                <wp:positionV relativeFrom="paragraph">
                  <wp:posOffset>38100</wp:posOffset>
                </wp:positionV>
                <wp:extent cx="3371850" cy="1647825"/>
                <wp:effectExtent l="0" t="0" r="19050" b="28575"/>
                <wp:wrapNone/>
                <wp:docPr id="15" name="Rectangle: Beveled 15"/>
                <wp:cNvGraphicFramePr/>
                <a:graphic xmlns:a="http://schemas.openxmlformats.org/drawingml/2006/main">
                  <a:graphicData uri="http://schemas.microsoft.com/office/word/2010/wordprocessingShape">
                    <wps:wsp>
                      <wps:cNvSpPr/>
                      <wps:spPr>
                        <a:xfrm>
                          <a:off x="0" y="0"/>
                          <a:ext cx="3371850" cy="1647825"/>
                        </a:xfrm>
                        <a:prstGeom prst="bevel">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solidFill>
                            <a:srgbClr val="002060"/>
                          </a:solidFill>
                        </a:ln>
                      </wps:spPr>
                      <wps:style>
                        <a:lnRef idx="0">
                          <a:scrgbClr r="0" g="0" b="0"/>
                        </a:lnRef>
                        <a:fillRef idx="0">
                          <a:scrgbClr r="0" g="0" b="0"/>
                        </a:fillRef>
                        <a:effectRef idx="0">
                          <a:scrgbClr r="0" g="0" b="0"/>
                        </a:effectRef>
                        <a:fontRef idx="minor">
                          <a:schemeClr val="lt1"/>
                        </a:fontRef>
                      </wps:style>
                      <wps:txbx>
                        <w:txbxContent>
                          <w:p w14:paraId="50B80014" w14:textId="3D5FC793" w:rsidR="00F576C6" w:rsidRPr="00227386" w:rsidRDefault="00F576C6" w:rsidP="00036BA3">
                            <w:pPr>
                              <w:bidi/>
                              <w:jc w:val="center"/>
                              <w:rPr>
                                <w:rFonts w:ascii="Adobe Arabic" w:hAnsi="Adobe Arabic" w:cs="Adobe Arabic"/>
                                <w:b/>
                                <w:bCs/>
                                <w:color w:val="FFFFFF" w:themeColor="background1"/>
                                <w:sz w:val="52"/>
                                <w:szCs w:val="52"/>
                                <w:rtl/>
                                <w:lang w:bidi="ar-EG"/>
                              </w:rPr>
                            </w:pPr>
                            <w:r w:rsidRPr="00227386">
                              <w:rPr>
                                <w:rFonts w:ascii="Adobe Arabic" w:hAnsi="Adobe Arabic" w:cs="Adobe Arabic"/>
                                <w:b/>
                                <w:bCs/>
                                <w:color w:val="FFFFFF" w:themeColor="background1"/>
                                <w:sz w:val="52"/>
                                <w:szCs w:val="52"/>
                                <w:rtl/>
                                <w:lang w:bidi="ar-EG"/>
                              </w:rPr>
                              <w:t>اليوم التدريبي</w:t>
                            </w:r>
                          </w:p>
                          <w:p w14:paraId="3DE7CDB7" w14:textId="684F1752" w:rsidR="00F576C6" w:rsidRPr="00227386" w:rsidRDefault="00227386" w:rsidP="00036BA3">
                            <w:pPr>
                              <w:bidi/>
                              <w:jc w:val="center"/>
                              <w:rPr>
                                <w:rFonts w:ascii="Adobe Arabic" w:hAnsi="Adobe Arabic" w:cs="Adobe Arabic"/>
                                <w:b/>
                                <w:bCs/>
                                <w:color w:val="FFFFFF" w:themeColor="background1"/>
                                <w:sz w:val="52"/>
                                <w:szCs w:val="52"/>
                                <w:rtl/>
                                <w:lang w:bidi="ar-EG"/>
                              </w:rPr>
                            </w:pPr>
                            <w:r>
                              <w:rPr>
                                <w:rFonts w:ascii="Adobe Arabic" w:hAnsi="Adobe Arabic" w:cs="Adobe Arabic"/>
                                <w:b/>
                                <w:bCs/>
                                <w:color w:val="FFFFFF" w:themeColor="background1"/>
                                <w:sz w:val="52"/>
                                <w:szCs w:val="52"/>
                                <w:rtl/>
                                <w:lang w:bidi="ar-EG"/>
                              </w:rPr>
                              <w:t>دليل تدريب الجلسة الأول</w:t>
                            </w:r>
                            <w:r>
                              <w:rPr>
                                <w:rFonts w:ascii="Adobe Arabic" w:hAnsi="Adobe Arabic" w:cs="Adobe Arabic" w:hint="cs"/>
                                <w:b/>
                                <w:bCs/>
                                <w:color w:val="FFFFFF" w:themeColor="background1"/>
                                <w:sz w:val="52"/>
                                <w:szCs w:val="5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Rectangle: Beveled 15" o:spid="_x0000_s1032" type="#_x0000_t84" style="position:absolute;left:0;text-align:left;margin-left:0;margin-top:3pt;width:265.5pt;height:129.75pt;z-index:2520002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" fillcolor="#2a4a85 [2152]" strokecolor="#002060">
                <v:fill color2="#8eaadb [1944]" rotate="t" angle="180" colors="0 #2a4b86;31457f #4a76c6;1 #8faadc" focus="100%" type="gradient"/>
                <v:textbox>
                  <w:txbxContent>
                    <w:p w14:paraId="50B80014" w14:textId="3D5FC793" w:rsidR="00F576C6" w:rsidRPr="00227386" w:rsidRDefault="00F576C6" w:rsidP="00036BA3">
                      <w:pPr>
                        <w:bidi/>
                        <w:jc w:val="center"/>
                        <w:rPr>
                          <w:rFonts w:ascii="Adobe Arabic" w:hAnsi="Adobe Arabic" w:cs="Adobe Arabic"/>
                          <w:b/>
                          <w:bCs/>
                          <w:color w:val="FFFFFF" w:themeColor="background1"/>
                          <w:sz w:val="52"/>
                          <w:szCs w:val="52"/>
                          <w:rtl/>
                          <w:lang w:bidi="ar-EG"/>
                        </w:rPr>
                      </w:pPr>
                      <w:r w:rsidRPr="00227386">
                        <w:rPr>
                          <w:rFonts w:ascii="Adobe Arabic" w:hAnsi="Adobe Arabic" w:cs="Adobe Arabic"/>
                          <w:b/>
                          <w:bCs/>
                          <w:color w:val="FFFFFF" w:themeColor="background1"/>
                          <w:sz w:val="52"/>
                          <w:szCs w:val="52"/>
                          <w:rtl/>
                          <w:lang w:bidi="ar-EG"/>
                        </w:rPr>
                        <w:t>اليوم التدريبي</w:t>
                      </w:r>
                    </w:p>
                    <w:p w14:paraId="3DE7CDB7" w14:textId="684F1752" w:rsidR="00F576C6" w:rsidRPr="00227386" w:rsidRDefault="00227386" w:rsidP="00036BA3">
                      <w:pPr>
                        <w:bidi/>
                        <w:jc w:val="center"/>
                        <w:rPr>
                          <w:rFonts w:ascii="Adobe Arabic" w:hAnsi="Adobe Arabic" w:cs="Adobe Arabic"/>
                          <w:b/>
                          <w:bCs/>
                          <w:color w:val="FFFFFF" w:themeColor="background1"/>
                          <w:sz w:val="52"/>
                          <w:szCs w:val="52"/>
                          <w:rtl/>
                          <w:lang w:bidi="ar-EG"/>
                        </w:rPr>
                      </w:pPr>
                      <w:r>
                        <w:rPr>
                          <w:rFonts w:ascii="Adobe Arabic" w:hAnsi="Adobe Arabic" w:cs="Adobe Arabic"/>
                          <w:b/>
                          <w:bCs/>
                          <w:color w:val="FFFFFF" w:themeColor="background1"/>
                          <w:sz w:val="52"/>
                          <w:szCs w:val="52"/>
                          <w:rtl/>
                          <w:lang w:bidi="ar-EG"/>
                        </w:rPr>
                        <w:t>دليل تدريب الجلسة الأول</w:t>
                      </w:r>
                      <w:r>
                        <w:rPr>
                          <w:rFonts w:ascii="Adobe Arabic" w:hAnsi="Adobe Arabic" w:cs="Adobe Arabic" w:hint="cs"/>
                          <w:b/>
                          <w:bCs/>
                          <w:color w:val="FFFFFF" w:themeColor="background1"/>
                          <w:sz w:val="52"/>
                          <w:szCs w:val="52"/>
                          <w:rtl/>
                          <w:lang w:bidi="ar-EG"/>
                        </w:rPr>
                        <w:t>ى</w:t>
                      </w:r>
                    </w:p>
                  </w:txbxContent>
                </v:textbox>
                <w10:wrap anchorx="margin"/>
              </v:shape>
            </w:pict>
          </mc:Fallback>
        </mc:AlternateContent>
      </w:r>
    </w:p>
    <w:p w14:paraId="1533E46A" w14:textId="4DEB19EC" w:rsidR="00036BA3" w:rsidRPr="008C29FD" w:rsidRDefault="00036BA3" w:rsidP="008C29FD">
      <w:pPr>
        <w:tabs>
          <w:tab w:val="left" w:pos="3480"/>
        </w:tabs>
        <w:bidi/>
        <w:spacing w:after="120" w:line="240" w:lineRule="auto"/>
        <w:rPr>
          <w:rFonts w:ascii="Adobe Arabic" w:hAnsi="Adobe Arabic" w:cs="Adobe Arabic"/>
          <w:b/>
          <w:bCs/>
          <w:color w:val="FF0000"/>
          <w:sz w:val="36"/>
          <w:szCs w:val="36"/>
          <w:rtl/>
          <w:lang w:bidi="ar-EG"/>
        </w:rPr>
      </w:pPr>
    </w:p>
    <w:p w14:paraId="4F4E5A82" w14:textId="77777777" w:rsidR="00036BA3" w:rsidRDefault="00036BA3" w:rsidP="008C29FD">
      <w:pPr>
        <w:tabs>
          <w:tab w:val="left" w:pos="3480"/>
        </w:tabs>
        <w:bidi/>
        <w:spacing w:after="120" w:line="240" w:lineRule="auto"/>
        <w:rPr>
          <w:rFonts w:ascii="Adobe Arabic" w:hAnsi="Adobe Arabic" w:cs="Adobe Arabic" w:hint="cs"/>
          <w:b/>
          <w:bCs/>
          <w:color w:val="FF0000"/>
          <w:sz w:val="36"/>
          <w:szCs w:val="36"/>
          <w:rtl/>
          <w:lang w:bidi="ar-EG"/>
        </w:rPr>
      </w:pPr>
    </w:p>
    <w:p w14:paraId="41C888A2" w14:textId="77777777" w:rsidR="00227386" w:rsidRDefault="00227386" w:rsidP="00227386">
      <w:pPr>
        <w:tabs>
          <w:tab w:val="left" w:pos="3480"/>
        </w:tabs>
        <w:bidi/>
        <w:spacing w:after="120" w:line="240" w:lineRule="auto"/>
        <w:rPr>
          <w:rFonts w:ascii="Adobe Arabic" w:hAnsi="Adobe Arabic" w:cs="Adobe Arabic" w:hint="cs"/>
          <w:b/>
          <w:bCs/>
          <w:color w:val="FF0000"/>
          <w:sz w:val="36"/>
          <w:szCs w:val="36"/>
          <w:rtl/>
          <w:lang w:bidi="ar-EG"/>
        </w:rPr>
      </w:pPr>
    </w:p>
    <w:p w14:paraId="452E7B81" w14:textId="77777777" w:rsidR="00227386" w:rsidRPr="008C29FD" w:rsidRDefault="00227386" w:rsidP="00227386">
      <w:pPr>
        <w:tabs>
          <w:tab w:val="left" w:pos="3480"/>
        </w:tabs>
        <w:bidi/>
        <w:spacing w:after="120" w:line="240" w:lineRule="auto"/>
        <w:rPr>
          <w:rFonts w:ascii="Adobe Arabic" w:hAnsi="Adobe Arabic" w:cs="Adobe Arabic"/>
          <w:b/>
          <w:bCs/>
          <w:color w:val="FF0000"/>
          <w:sz w:val="36"/>
          <w:szCs w:val="36"/>
          <w:lang w:bidi="ar-EG"/>
        </w:rPr>
      </w:pPr>
    </w:p>
    <w:p w14:paraId="00DD192B" w14:textId="77777777" w:rsidR="00036BA3" w:rsidRPr="008C29FD" w:rsidRDefault="00036BA3" w:rsidP="008C29FD">
      <w:pPr>
        <w:pStyle w:val="a5"/>
        <w:tabs>
          <w:tab w:val="left" w:pos="3480"/>
        </w:tabs>
        <w:bidi/>
        <w:spacing w:after="120" w:line="240" w:lineRule="auto"/>
        <w:ind w:left="360"/>
        <w:rPr>
          <w:rFonts w:ascii="Adobe Arabic" w:hAnsi="Adobe Arabic" w:cs="Adobe Arabic"/>
          <w:b/>
          <w:bCs/>
          <w:color w:val="ED7D31" w:themeColor="accent2"/>
          <w:sz w:val="36"/>
          <w:szCs w:val="36"/>
          <w:lang w:bidi="ar-EG"/>
        </w:rPr>
      </w:pPr>
    </w:p>
    <w:p w14:paraId="15EEF0FB" w14:textId="4AA3448F" w:rsidR="0029786A" w:rsidRPr="00227386" w:rsidRDefault="0029786A" w:rsidP="008C29FD">
      <w:pPr>
        <w:pStyle w:val="a5"/>
        <w:numPr>
          <w:ilvl w:val="0"/>
          <w:numId w:val="1"/>
        </w:numPr>
        <w:tabs>
          <w:tab w:val="left" w:pos="3480"/>
        </w:tabs>
        <w:bidi/>
        <w:spacing w:after="120" w:line="240" w:lineRule="auto"/>
        <w:rPr>
          <w:rFonts w:ascii="Adobe Arabic" w:hAnsi="Adobe Arabic" w:cs="Adobe Arabic"/>
          <w:b/>
          <w:bCs/>
          <w:color w:val="833C0B" w:themeColor="accent2" w:themeShade="80"/>
          <w:sz w:val="40"/>
          <w:szCs w:val="40"/>
          <w:lang w:bidi="ar-EG"/>
        </w:rPr>
      </w:pPr>
      <w:r w:rsidRPr="00227386">
        <w:rPr>
          <w:rFonts w:ascii="Adobe Arabic" w:hAnsi="Adobe Arabic" w:cs="Adobe Arabic"/>
          <w:b/>
          <w:bCs/>
          <w:color w:val="833C0B" w:themeColor="accent2" w:themeShade="80"/>
          <w:sz w:val="40"/>
          <w:szCs w:val="40"/>
          <w:rtl/>
          <w:lang w:bidi="ar-EG"/>
        </w:rPr>
        <w:t xml:space="preserve">الجلسة </w:t>
      </w:r>
      <w:r w:rsidR="00227386" w:rsidRPr="00227386">
        <w:rPr>
          <w:rFonts w:ascii="Adobe Arabic" w:hAnsi="Adobe Arabic" w:cs="Adobe Arabic"/>
          <w:b/>
          <w:bCs/>
          <w:color w:val="833C0B" w:themeColor="accent2" w:themeShade="80"/>
          <w:sz w:val="40"/>
          <w:szCs w:val="40"/>
          <w:rtl/>
          <w:lang w:bidi="ar-EG"/>
        </w:rPr>
        <w:t>الأولى</w:t>
      </w:r>
      <w:r w:rsidRPr="00227386">
        <w:rPr>
          <w:rFonts w:ascii="Adobe Arabic" w:hAnsi="Adobe Arabic" w:cs="Adobe Arabic"/>
          <w:b/>
          <w:bCs/>
          <w:color w:val="833C0B" w:themeColor="accent2" w:themeShade="80"/>
          <w:sz w:val="40"/>
          <w:szCs w:val="40"/>
          <w:rtl/>
          <w:lang w:bidi="ar-EG"/>
        </w:rPr>
        <w:t>:</w:t>
      </w:r>
    </w:p>
    <w:p w14:paraId="1D49BF7E" w14:textId="55876748" w:rsidR="00944259" w:rsidRPr="00227386" w:rsidRDefault="00824EC9" w:rsidP="008C29FD">
      <w:pPr>
        <w:pStyle w:val="a5"/>
        <w:numPr>
          <w:ilvl w:val="0"/>
          <w:numId w:val="5"/>
        </w:numPr>
        <w:tabs>
          <w:tab w:val="left" w:pos="3480"/>
        </w:tabs>
        <w:bidi/>
        <w:spacing w:after="120" w:line="240" w:lineRule="auto"/>
        <w:rPr>
          <w:rFonts w:ascii="Adobe Arabic" w:hAnsi="Adobe Arabic" w:cs="Adobe Arabic"/>
          <w:b/>
          <w:bCs/>
          <w:color w:val="000000" w:themeColor="text1"/>
          <w:sz w:val="40"/>
          <w:szCs w:val="40"/>
          <w:lang w:bidi="ar-EG"/>
        </w:rPr>
      </w:pPr>
      <w:r w:rsidRPr="00227386">
        <w:rPr>
          <w:rFonts w:ascii="Adobe Arabic" w:eastAsia="Impact" w:hAnsi="Adobe Arabic" w:cs="Adobe Arabic"/>
          <w:b/>
          <w:bCs/>
          <w:color w:val="000000" w:themeColor="text1"/>
          <w:sz w:val="40"/>
          <w:szCs w:val="40"/>
          <w:rtl/>
          <w:lang w:bidi="ar-EG"/>
        </w:rPr>
        <w:t>عنوان الجلسة:</w:t>
      </w:r>
      <w:r w:rsidR="00CF1CB6" w:rsidRPr="00227386">
        <w:rPr>
          <w:rFonts w:ascii="Adobe Arabic" w:hAnsi="Adobe Arabic" w:cs="Adobe Arabic"/>
          <w:b/>
          <w:bCs/>
          <w:color w:val="000000" w:themeColor="text1"/>
          <w:sz w:val="40"/>
          <w:szCs w:val="40"/>
          <w:rtl/>
          <w:lang w:bidi="ar-EG"/>
        </w:rPr>
        <w:t xml:space="preserve"> </w:t>
      </w:r>
      <w:r w:rsidR="004D1FB6" w:rsidRPr="00227386">
        <w:rPr>
          <w:rFonts w:ascii="Adobe Arabic" w:hAnsi="Adobe Arabic" w:cs="Adobe Arabic"/>
          <w:b/>
          <w:bCs/>
          <w:color w:val="000000" w:themeColor="text1"/>
          <w:sz w:val="40"/>
          <w:szCs w:val="40"/>
          <w:rtl/>
          <w:lang w:bidi="ar-EG"/>
        </w:rPr>
        <w:t>ماهية التخطيط</w:t>
      </w:r>
    </w:p>
    <w:p w14:paraId="710BB253" w14:textId="44A0345A" w:rsidR="004F1349" w:rsidRPr="00227386" w:rsidRDefault="00F31E36" w:rsidP="008C29FD">
      <w:pPr>
        <w:pStyle w:val="a5"/>
        <w:numPr>
          <w:ilvl w:val="0"/>
          <w:numId w:val="5"/>
        </w:numPr>
        <w:tabs>
          <w:tab w:val="left" w:pos="3480"/>
        </w:tabs>
        <w:bidi/>
        <w:spacing w:after="120" w:line="240" w:lineRule="auto"/>
        <w:rPr>
          <w:rFonts w:ascii="Adobe Arabic" w:hAnsi="Adobe Arabic" w:cs="Adobe Arabic"/>
          <w:b/>
          <w:bCs/>
          <w:color w:val="FF0000"/>
          <w:sz w:val="40"/>
          <w:szCs w:val="40"/>
          <w:lang w:bidi="ar-EG"/>
        </w:rPr>
      </w:pPr>
      <w:r w:rsidRPr="00227386">
        <w:rPr>
          <w:rFonts w:ascii="Adobe Arabic" w:hAnsi="Adobe Arabic" w:cs="Adobe Arabic"/>
          <w:b/>
          <w:bCs/>
          <w:color w:val="000000" w:themeColor="text1"/>
          <w:sz w:val="40"/>
          <w:szCs w:val="40"/>
          <w:rtl/>
        </w:rPr>
        <w:t>مدة الجلس</w:t>
      </w:r>
      <w:r w:rsidRPr="00227386">
        <w:rPr>
          <w:rFonts w:ascii="Adobe Arabic" w:hAnsi="Adobe Arabic" w:cs="Adobe Arabic"/>
          <w:b/>
          <w:bCs/>
          <w:sz w:val="40"/>
          <w:szCs w:val="40"/>
          <w:rtl/>
        </w:rPr>
        <w:t>ة</w:t>
      </w:r>
      <w:r w:rsidR="00824EC9" w:rsidRPr="00227386">
        <w:rPr>
          <w:rFonts w:ascii="Adobe Arabic" w:hAnsi="Adobe Arabic" w:cs="Adobe Arabic"/>
          <w:b/>
          <w:bCs/>
          <w:sz w:val="40"/>
          <w:szCs w:val="40"/>
          <w:rtl/>
        </w:rPr>
        <w:t>:</w:t>
      </w:r>
      <w:r w:rsidR="00D13307" w:rsidRPr="00227386">
        <w:rPr>
          <w:rFonts w:ascii="Adobe Arabic" w:hAnsi="Adobe Arabic" w:cs="Adobe Arabic"/>
          <w:b/>
          <w:bCs/>
          <w:sz w:val="40"/>
          <w:szCs w:val="40"/>
          <w:rtl/>
          <w:lang w:bidi="ar-EG"/>
        </w:rPr>
        <w:t xml:space="preserve"> 180 </w:t>
      </w:r>
      <w:r w:rsidR="00CF1CB6" w:rsidRPr="00227386">
        <w:rPr>
          <w:rFonts w:ascii="Adobe Arabic" w:hAnsi="Adobe Arabic" w:cs="Adobe Arabic"/>
          <w:b/>
          <w:bCs/>
          <w:sz w:val="40"/>
          <w:szCs w:val="40"/>
          <w:rtl/>
          <w:lang w:bidi="ar-EG"/>
        </w:rPr>
        <w:t>دقيقة.</w:t>
      </w:r>
    </w:p>
    <w:p w14:paraId="3D3E9781" w14:textId="77777777" w:rsidR="00227386" w:rsidRPr="00227386" w:rsidRDefault="00227386" w:rsidP="00227386">
      <w:pPr>
        <w:tabs>
          <w:tab w:val="left" w:pos="3480"/>
        </w:tabs>
        <w:bidi/>
        <w:spacing w:after="120" w:line="240" w:lineRule="auto"/>
        <w:ind w:left="360"/>
        <w:rPr>
          <w:rFonts w:ascii="Adobe Arabic" w:hAnsi="Adobe Arabic" w:cs="Adobe Arabic"/>
          <w:b/>
          <w:bCs/>
          <w:color w:val="FF0000"/>
          <w:sz w:val="40"/>
          <w:szCs w:val="40"/>
          <w:lang w:bidi="ar-EG"/>
        </w:rPr>
      </w:pPr>
    </w:p>
    <w:p w14:paraId="33EB33A1" w14:textId="0CA3554A" w:rsidR="00F276EC" w:rsidRPr="00227386" w:rsidRDefault="00E97978" w:rsidP="008C29FD">
      <w:pPr>
        <w:pStyle w:val="a5"/>
        <w:numPr>
          <w:ilvl w:val="0"/>
          <w:numId w:val="2"/>
        </w:numPr>
        <w:tabs>
          <w:tab w:val="left" w:pos="3480"/>
        </w:tabs>
        <w:bidi/>
        <w:spacing w:after="120" w:line="240" w:lineRule="auto"/>
        <w:rPr>
          <w:rFonts w:ascii="Adobe Arabic" w:hAnsi="Adobe Arabic" w:cs="Adobe Arabic"/>
          <w:b/>
          <w:bCs/>
          <w:color w:val="833C0B" w:themeColor="accent2" w:themeShade="80"/>
          <w:sz w:val="40"/>
          <w:szCs w:val="40"/>
          <w:lang w:bidi="ar-EG"/>
        </w:rPr>
      </w:pPr>
      <w:r w:rsidRPr="00227386">
        <w:rPr>
          <w:rFonts w:ascii="Adobe Arabic" w:hAnsi="Adobe Arabic" w:cs="Adobe Arabic"/>
          <w:b/>
          <w:bCs/>
          <w:color w:val="833C0B" w:themeColor="accent2" w:themeShade="80"/>
          <w:sz w:val="40"/>
          <w:szCs w:val="40"/>
          <w:rtl/>
          <w:lang w:bidi="ar-EG"/>
        </w:rPr>
        <w:t>موضوعات الجلسة</w:t>
      </w:r>
      <w:r w:rsidR="0029786A" w:rsidRPr="00227386">
        <w:rPr>
          <w:rFonts w:ascii="Adobe Arabic" w:hAnsi="Adobe Arabic" w:cs="Adobe Arabic"/>
          <w:b/>
          <w:bCs/>
          <w:color w:val="833C0B" w:themeColor="accent2" w:themeShade="80"/>
          <w:sz w:val="40"/>
          <w:szCs w:val="40"/>
          <w:rtl/>
          <w:lang w:bidi="ar-EG"/>
        </w:rPr>
        <w:t>:</w:t>
      </w:r>
      <w:bookmarkEnd w:id="1"/>
    </w:p>
    <w:p w14:paraId="125F8315" w14:textId="5E5C8434" w:rsidR="00971032" w:rsidRPr="00227386" w:rsidRDefault="00971032" w:rsidP="008C29FD">
      <w:pPr>
        <w:pStyle w:val="a5"/>
        <w:numPr>
          <w:ilvl w:val="0"/>
          <w:numId w:val="4"/>
        </w:numPr>
        <w:bidi/>
        <w:spacing w:after="120" w:line="240" w:lineRule="auto"/>
        <w:rPr>
          <w:rFonts w:ascii="Adobe Arabic" w:hAnsi="Adobe Arabic" w:cs="Adobe Arabic"/>
          <w:b/>
          <w:bCs/>
          <w:sz w:val="40"/>
          <w:szCs w:val="40"/>
          <w:lang w:bidi="ar-EG"/>
        </w:rPr>
      </w:pPr>
      <w:r w:rsidRPr="00227386">
        <w:rPr>
          <w:rFonts w:ascii="Adobe Arabic" w:hAnsi="Adobe Arabic" w:cs="Adobe Arabic"/>
          <w:b/>
          <w:bCs/>
          <w:sz w:val="40"/>
          <w:szCs w:val="40"/>
          <w:rtl/>
          <w:lang w:bidi="ar-EG"/>
        </w:rPr>
        <w:t>تعريف التخطيط</w:t>
      </w:r>
    </w:p>
    <w:p w14:paraId="75346AA2" w14:textId="77777777" w:rsidR="00971032" w:rsidRPr="00227386" w:rsidRDefault="00971032" w:rsidP="008C29FD">
      <w:pPr>
        <w:pStyle w:val="a5"/>
        <w:numPr>
          <w:ilvl w:val="0"/>
          <w:numId w:val="4"/>
        </w:numPr>
        <w:bidi/>
        <w:spacing w:after="120" w:line="240" w:lineRule="auto"/>
        <w:rPr>
          <w:rFonts w:ascii="Adobe Arabic" w:hAnsi="Adobe Arabic" w:cs="Adobe Arabic"/>
          <w:b/>
          <w:bCs/>
          <w:sz w:val="40"/>
          <w:szCs w:val="40"/>
          <w:lang w:bidi="ar-EG"/>
        </w:rPr>
      </w:pPr>
      <w:r w:rsidRPr="00227386">
        <w:rPr>
          <w:rFonts w:ascii="Adobe Arabic" w:hAnsi="Adobe Arabic" w:cs="Adobe Arabic"/>
          <w:b/>
          <w:bCs/>
          <w:sz w:val="40"/>
          <w:szCs w:val="40"/>
          <w:rtl/>
          <w:lang w:bidi="ar-EG"/>
        </w:rPr>
        <w:t>خصائص التخطيط</w:t>
      </w:r>
    </w:p>
    <w:p w14:paraId="76EBB6EB" w14:textId="77777777" w:rsidR="00971032" w:rsidRPr="00227386" w:rsidRDefault="00971032" w:rsidP="008C29FD">
      <w:pPr>
        <w:pStyle w:val="a5"/>
        <w:numPr>
          <w:ilvl w:val="0"/>
          <w:numId w:val="4"/>
        </w:numPr>
        <w:bidi/>
        <w:spacing w:after="120" w:line="240" w:lineRule="auto"/>
        <w:rPr>
          <w:rFonts w:ascii="Adobe Arabic" w:hAnsi="Adobe Arabic" w:cs="Adobe Arabic"/>
          <w:b/>
          <w:bCs/>
          <w:sz w:val="40"/>
          <w:szCs w:val="40"/>
          <w:lang w:bidi="ar-EG"/>
        </w:rPr>
      </w:pPr>
      <w:r w:rsidRPr="00227386">
        <w:rPr>
          <w:rFonts w:ascii="Adobe Arabic" w:hAnsi="Adobe Arabic" w:cs="Adobe Arabic"/>
          <w:b/>
          <w:bCs/>
          <w:sz w:val="40"/>
          <w:szCs w:val="40"/>
          <w:rtl/>
          <w:lang w:bidi="ar-EG"/>
        </w:rPr>
        <w:t>أنواع التخطيط</w:t>
      </w:r>
    </w:p>
    <w:p w14:paraId="4BD54F21" w14:textId="77777777" w:rsidR="00971032" w:rsidRPr="00227386" w:rsidRDefault="00971032" w:rsidP="008C29FD">
      <w:pPr>
        <w:pStyle w:val="a5"/>
        <w:numPr>
          <w:ilvl w:val="0"/>
          <w:numId w:val="4"/>
        </w:numPr>
        <w:bidi/>
        <w:spacing w:after="120" w:line="240" w:lineRule="auto"/>
        <w:rPr>
          <w:rFonts w:ascii="Adobe Arabic" w:hAnsi="Adobe Arabic" w:cs="Adobe Arabic"/>
          <w:b/>
          <w:bCs/>
          <w:sz w:val="40"/>
          <w:szCs w:val="40"/>
          <w:lang w:bidi="ar-EG"/>
        </w:rPr>
      </w:pPr>
      <w:r w:rsidRPr="00227386">
        <w:rPr>
          <w:rFonts w:ascii="Adobe Arabic" w:hAnsi="Adobe Arabic" w:cs="Adobe Arabic"/>
          <w:b/>
          <w:bCs/>
          <w:sz w:val="40"/>
          <w:szCs w:val="40"/>
          <w:rtl/>
          <w:lang w:bidi="ar-EG"/>
        </w:rPr>
        <w:t>تصنيفات الخطط</w:t>
      </w:r>
    </w:p>
    <w:p w14:paraId="236A17E3" w14:textId="4521E6F6" w:rsidR="00824EC9" w:rsidRPr="008C29FD" w:rsidRDefault="00971032" w:rsidP="008C29FD">
      <w:pPr>
        <w:pStyle w:val="a5"/>
        <w:numPr>
          <w:ilvl w:val="0"/>
          <w:numId w:val="4"/>
        </w:numPr>
        <w:bidi/>
        <w:spacing w:after="120" w:line="240" w:lineRule="auto"/>
        <w:rPr>
          <w:rFonts w:ascii="Adobe Arabic" w:hAnsi="Adobe Arabic" w:cs="Adobe Arabic"/>
          <w:b/>
          <w:bCs/>
          <w:sz w:val="36"/>
          <w:szCs w:val="36"/>
          <w:lang w:bidi="ar-EG"/>
        </w:rPr>
      </w:pPr>
      <w:r w:rsidRPr="00227386">
        <w:rPr>
          <w:rFonts w:ascii="Adobe Arabic" w:hAnsi="Adobe Arabic" w:cs="Adobe Arabic"/>
          <w:b/>
          <w:bCs/>
          <w:sz w:val="40"/>
          <w:szCs w:val="40"/>
          <w:rtl/>
          <w:lang w:bidi="ar-EG"/>
        </w:rPr>
        <w:t>عملية التخطيط</w:t>
      </w:r>
      <w:r w:rsidR="004D1FB6" w:rsidRPr="00227386">
        <w:rPr>
          <w:rFonts w:ascii="Adobe Arabic" w:hAnsi="Adobe Arabic" w:cs="Adobe Arabic"/>
          <w:b/>
          <w:bCs/>
          <w:sz w:val="40"/>
          <w:szCs w:val="40"/>
          <w:lang w:bidi="ar-EG"/>
        </w:rPr>
        <w:t>.</w:t>
      </w:r>
      <w:r w:rsidR="00824EC9" w:rsidRPr="008C29FD">
        <w:rPr>
          <w:rFonts w:ascii="Adobe Arabic" w:hAnsi="Adobe Arabic" w:cs="Adobe Arabic"/>
          <w:b/>
          <w:bCs/>
          <w:sz w:val="36"/>
          <w:szCs w:val="36"/>
          <w:rtl/>
          <w:lang w:bidi="ar-EG"/>
        </w:rPr>
        <w:br w:type="page"/>
      </w:r>
    </w:p>
    <w:p w14:paraId="35F881B0" w14:textId="69E90786" w:rsidR="00340D51" w:rsidRPr="008C29FD" w:rsidRDefault="00340D51" w:rsidP="008C29FD">
      <w:pPr>
        <w:pStyle w:val="a7"/>
        <w:tabs>
          <w:tab w:val="left" w:pos="3424"/>
          <w:tab w:val="center" w:pos="5097"/>
        </w:tabs>
        <w:bidi/>
        <w:spacing w:before="0" w:beforeAutospacing="0" w:after="120" w:afterAutospacing="0"/>
        <w:jc w:val="center"/>
        <w:rPr>
          <w:rFonts w:ascii="Adobe Arabic" w:hAnsi="Adobe Arabic" w:cs="Adobe Arabic"/>
          <w:b/>
          <w:bCs/>
          <w:color w:val="7030A0"/>
          <w:kern w:val="24"/>
          <w:sz w:val="36"/>
          <w:szCs w:val="36"/>
          <w:u w:val="single"/>
          <w:rtl/>
          <w:lang w:bidi="ar-EG"/>
        </w:rPr>
      </w:pPr>
      <w:r w:rsidRPr="008C29FD">
        <w:rPr>
          <w:rFonts w:ascii="Adobe Arabic" w:hAnsi="Adobe Arabic" w:cs="Adobe Arabic"/>
          <w:b/>
          <w:bCs/>
          <w:noProof/>
          <w:color w:val="7030A0"/>
          <w:kern w:val="24"/>
          <w:sz w:val="36"/>
          <w:szCs w:val="36"/>
          <w:u w:val="single"/>
          <w:rtl/>
        </w:rPr>
        <w:lastRenderedPageBreak/>
        <mc:AlternateContent>
          <mc:Choice Requires="wps">
            <w:drawing>
              <wp:anchor distT="0" distB="0" distL="114300" distR="114300" simplePos="0" relativeHeight="251964416" behindDoc="0" locked="0" layoutInCell="1" allowOverlap="1" wp14:anchorId="4D0F0AAF" wp14:editId="210BA02E">
                <wp:simplePos x="0" y="0"/>
                <wp:positionH relativeFrom="margin">
                  <wp:posOffset>1590675</wp:posOffset>
                </wp:positionH>
                <wp:positionV relativeFrom="paragraph">
                  <wp:posOffset>-295276</wp:posOffset>
                </wp:positionV>
                <wp:extent cx="2190750" cy="676275"/>
                <wp:effectExtent l="57150" t="38100" r="76200" b="104775"/>
                <wp:wrapNone/>
                <wp:docPr id="701" name="Oval 701"/>
                <wp:cNvGraphicFramePr/>
                <a:graphic xmlns:a="http://schemas.openxmlformats.org/drawingml/2006/main">
                  <a:graphicData uri="http://schemas.microsoft.com/office/word/2010/wordprocessingShape">
                    <wps:wsp>
                      <wps:cNvSpPr/>
                      <wps:spPr>
                        <a:xfrm>
                          <a:off x="0" y="0"/>
                          <a:ext cx="2190750" cy="676275"/>
                        </a:xfrm>
                        <a:prstGeom prst="ellipse">
                          <a:avLst/>
                        </a:prstGeom>
                        <a:ln>
                          <a:solidFill>
                            <a:schemeClr val="bg1"/>
                          </a:solidFill>
                        </a:ln>
                      </wps:spPr>
                      <wps:style>
                        <a:lnRef idx="0">
                          <a:schemeClr val="accent2"/>
                        </a:lnRef>
                        <a:fillRef idx="3">
                          <a:schemeClr val="accent2"/>
                        </a:fillRef>
                        <a:effectRef idx="3">
                          <a:schemeClr val="accent2"/>
                        </a:effectRef>
                        <a:fontRef idx="minor">
                          <a:schemeClr val="lt1"/>
                        </a:fontRef>
                      </wps:style>
                      <wps:txbx>
                        <w:txbxContent>
                          <w:p w14:paraId="329C314B" w14:textId="1E18FF0F" w:rsidR="00F576C6" w:rsidRPr="00227386" w:rsidRDefault="00F576C6" w:rsidP="00340D51">
                            <w:pPr>
                              <w:jc w:val="center"/>
                              <w:rPr>
                                <w:rFonts w:ascii="Adobe Arabic" w:hAnsi="Adobe Arabic" w:cs="Adobe Arabic"/>
                                <w:b/>
                                <w:bCs/>
                                <w:sz w:val="72"/>
                                <w:szCs w:val="72"/>
                              </w:rPr>
                            </w:pPr>
                            <w:r w:rsidRPr="00227386">
                              <w:rPr>
                                <w:rFonts w:ascii="Adobe Arabic" w:hAnsi="Adobe Arabic" w:cs="Adobe Arabic"/>
                                <w:b/>
                                <w:bCs/>
                                <w:sz w:val="72"/>
                                <w:szCs w:val="72"/>
                                <w:rtl/>
                              </w:rPr>
                              <w:t>نشاط -1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701" o:spid="_x0000_s1033" style="position:absolute;left:0;text-align:left;margin-left:125.25pt;margin-top:-23.25pt;width:172.5pt;height:53.25pt;z-index:25196441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" fillcolor="#010000 [37]" strokecolor="white [3212]">
                <v:fill color2="#ec7a2d [3173]" rotate="t" colors="0 #f18c55;.5 #f67b28;1 #e56b17" focus="100%" type="gradient">
                  <o:fill v:ext="view" type="gradientUnscaled"/>
                </v:fill>
                <v:shadow on="t" color="black" opacity="41287f" offset="0,1.5pt"/>
                <v:textbox>
                  <w:txbxContent>
                    <w:p w14:paraId="329C314B" w14:textId="1E18FF0F" w:rsidR="00F576C6" w:rsidRPr="00227386" w:rsidRDefault="00F576C6" w:rsidP="00340D51">
                      <w:pPr>
                        <w:jc w:val="center"/>
                        <w:rPr>
                          <w:rFonts w:ascii="Adobe Arabic" w:hAnsi="Adobe Arabic" w:cs="Adobe Arabic"/>
                          <w:b/>
                          <w:bCs/>
                          <w:sz w:val="72"/>
                          <w:szCs w:val="72"/>
                        </w:rPr>
                      </w:pPr>
                      <w:r w:rsidRPr="00227386">
                        <w:rPr>
                          <w:rFonts w:ascii="Adobe Arabic" w:hAnsi="Adobe Arabic" w:cs="Adobe Arabic"/>
                          <w:b/>
                          <w:bCs/>
                          <w:sz w:val="72"/>
                          <w:szCs w:val="72"/>
                          <w:rtl/>
                        </w:rPr>
                        <w:t>نشاط -1</w:t>
                      </w:r>
                    </w:p>
                  </w:txbxContent>
                </v:textbox>
                <w10:wrap anchorx="margin"/>
              </v:oval>
            </w:pict>
          </mc:Fallback>
        </mc:AlternateContent>
      </w:r>
    </w:p>
    <w:p w14:paraId="1E8D9A47" w14:textId="45794A6E" w:rsidR="00340D51" w:rsidRPr="008C29FD" w:rsidRDefault="00340D51" w:rsidP="008C29FD">
      <w:pPr>
        <w:pStyle w:val="a7"/>
        <w:tabs>
          <w:tab w:val="left" w:pos="3424"/>
          <w:tab w:val="center" w:pos="5097"/>
        </w:tabs>
        <w:bidi/>
        <w:spacing w:before="0" w:beforeAutospacing="0" w:after="120" w:afterAutospacing="0"/>
        <w:jc w:val="center"/>
        <w:rPr>
          <w:rFonts w:ascii="Adobe Arabic" w:hAnsi="Adobe Arabic" w:cs="Adobe Arabic"/>
          <w:b/>
          <w:bCs/>
          <w:color w:val="0070C0"/>
          <w:kern w:val="24"/>
          <w:sz w:val="36"/>
          <w:szCs w:val="36"/>
          <w:u w:val="single"/>
          <w:rtl/>
          <w:lang w:bidi="ar-EG"/>
        </w:rPr>
      </w:pPr>
    </w:p>
    <w:p w14:paraId="68F81F05" w14:textId="7398BA1F" w:rsidR="00842BE3" w:rsidRPr="008C29FD" w:rsidRDefault="00842BE3" w:rsidP="008C29FD">
      <w:pPr>
        <w:pStyle w:val="a7"/>
        <w:tabs>
          <w:tab w:val="left" w:pos="3424"/>
          <w:tab w:val="center" w:pos="5097"/>
        </w:tabs>
        <w:bidi/>
        <w:spacing w:before="0" w:beforeAutospacing="0" w:after="120" w:afterAutospacing="0"/>
        <w:jc w:val="center"/>
        <w:rPr>
          <w:rFonts w:ascii="Adobe Arabic" w:hAnsi="Adobe Arabic" w:cs="Adobe Arabic"/>
          <w:b/>
          <w:bCs/>
          <w:color w:val="833C0B" w:themeColor="accent2" w:themeShade="80"/>
          <w:sz w:val="36"/>
          <w:szCs w:val="36"/>
          <w:rtl/>
          <w:lang w:bidi="ar-EG"/>
        </w:rPr>
      </w:pPr>
      <w:r w:rsidRPr="008C29FD">
        <w:rPr>
          <w:rFonts w:ascii="Adobe Arabic" w:hAnsi="Adobe Arabic" w:cs="Adobe Arabic"/>
          <w:b/>
          <w:bCs/>
          <w:color w:val="833C0B" w:themeColor="accent2" w:themeShade="80"/>
          <w:kern w:val="24"/>
          <w:sz w:val="36"/>
          <w:szCs w:val="36"/>
          <w:rtl/>
          <w:lang w:bidi="ar-EG"/>
        </w:rPr>
        <w:t>(</w:t>
      </w:r>
      <w:r w:rsidR="0029786A" w:rsidRPr="008C29FD">
        <w:rPr>
          <w:rFonts w:ascii="Adobe Arabic" w:hAnsi="Adobe Arabic" w:cs="Adobe Arabic"/>
          <w:b/>
          <w:bCs/>
          <w:color w:val="833C0B" w:themeColor="accent2" w:themeShade="80"/>
          <w:kern w:val="24"/>
          <w:sz w:val="36"/>
          <w:szCs w:val="36"/>
          <w:rtl/>
          <w:lang w:bidi="ar-EG"/>
        </w:rPr>
        <w:t xml:space="preserve">عصف ذهني </w:t>
      </w:r>
      <w:r w:rsidR="003147DB" w:rsidRPr="008C29FD">
        <w:rPr>
          <w:rFonts w:ascii="Adobe Arabic" w:hAnsi="Adobe Arabic" w:cs="Adobe Arabic"/>
          <w:b/>
          <w:bCs/>
          <w:color w:val="833C0B" w:themeColor="accent2" w:themeShade="80"/>
          <w:kern w:val="24"/>
          <w:sz w:val="36"/>
          <w:szCs w:val="36"/>
          <w:rtl/>
          <w:lang w:bidi="ar-EG"/>
        </w:rPr>
        <w:t>–</w:t>
      </w:r>
      <w:r w:rsidR="0029786A" w:rsidRPr="008C29FD">
        <w:rPr>
          <w:rFonts w:ascii="Adobe Arabic" w:hAnsi="Adobe Arabic" w:cs="Adobe Arabic"/>
          <w:b/>
          <w:bCs/>
          <w:color w:val="833C0B" w:themeColor="accent2" w:themeShade="80"/>
          <w:kern w:val="24"/>
          <w:sz w:val="36"/>
          <w:szCs w:val="36"/>
          <w:rtl/>
          <w:lang w:bidi="ar-EG"/>
        </w:rPr>
        <w:t xml:space="preserve"> جماعي</w:t>
      </w:r>
      <w:r w:rsidRPr="008C29FD">
        <w:rPr>
          <w:rFonts w:ascii="Adobe Arabic" w:hAnsi="Adobe Arabic" w:cs="Adobe Arabic"/>
          <w:b/>
          <w:bCs/>
          <w:color w:val="833C0B" w:themeColor="accent2" w:themeShade="80"/>
          <w:sz w:val="36"/>
          <w:szCs w:val="36"/>
          <w:rtl/>
          <w:lang w:bidi="ar-EG"/>
        </w:rPr>
        <w:t>)</w:t>
      </w:r>
    </w:p>
    <w:p w14:paraId="560CC9B8" w14:textId="77777777" w:rsidR="00B13D4E" w:rsidRPr="00B13D4E" w:rsidRDefault="0029786A" w:rsidP="008C29FD">
      <w:pPr>
        <w:pStyle w:val="a7"/>
        <w:bidi/>
        <w:spacing w:before="0" w:beforeAutospacing="0" w:after="120" w:afterAutospacing="0"/>
        <w:jc w:val="center"/>
        <w:rPr>
          <w:rFonts w:ascii="Adobe Arabic" w:eastAsia="Calibri" w:hAnsi="Adobe Arabic" w:cs="Adobe Arabic" w:hint="cs"/>
          <w:b/>
          <w:bCs/>
          <w:color w:val="C00000"/>
          <w:kern w:val="24"/>
          <w:sz w:val="36"/>
          <w:szCs w:val="36"/>
          <w:rtl/>
          <w:lang w:bidi="ar-EG"/>
        </w:rPr>
      </w:pPr>
      <w:r w:rsidRPr="00B13D4E">
        <w:rPr>
          <w:rFonts w:ascii="Adobe Arabic" w:eastAsia="Calibri" w:hAnsi="Adobe Arabic" w:cs="Adobe Arabic"/>
          <w:b/>
          <w:bCs/>
          <w:color w:val="C00000"/>
          <w:kern w:val="24"/>
          <w:sz w:val="36"/>
          <w:szCs w:val="36"/>
          <w:rtl/>
          <w:lang w:bidi="ar-EG"/>
        </w:rPr>
        <w:t>عزيزي المتدرب</w:t>
      </w:r>
      <w:r w:rsidR="00B13D4E" w:rsidRPr="00B13D4E">
        <w:rPr>
          <w:rFonts w:ascii="Adobe Arabic" w:eastAsia="Calibri" w:hAnsi="Adobe Arabic" w:cs="Adobe Arabic" w:hint="cs"/>
          <w:b/>
          <w:bCs/>
          <w:color w:val="C00000"/>
          <w:kern w:val="24"/>
          <w:sz w:val="36"/>
          <w:szCs w:val="36"/>
          <w:rtl/>
          <w:lang w:bidi="ar-EG"/>
        </w:rPr>
        <w:t>:</w:t>
      </w:r>
    </w:p>
    <w:p w14:paraId="0A1B6090" w14:textId="3A26296D" w:rsidR="0029786A" w:rsidRDefault="0029786A" w:rsidP="00B13D4E">
      <w:pPr>
        <w:pStyle w:val="a7"/>
        <w:bidi/>
        <w:spacing w:before="0" w:beforeAutospacing="0" w:after="120" w:afterAutospacing="0"/>
        <w:jc w:val="center"/>
        <w:rPr>
          <w:rFonts w:ascii="Adobe Arabic" w:hAnsi="Adobe Arabic" w:cs="Adobe Arabic" w:hint="cs"/>
          <w:b/>
          <w:bCs/>
          <w:sz w:val="36"/>
          <w:szCs w:val="36"/>
          <w:rtl/>
        </w:rPr>
      </w:pPr>
      <w:r w:rsidRPr="008C29FD">
        <w:rPr>
          <w:rFonts w:ascii="Adobe Arabic" w:eastAsia="Calibri" w:hAnsi="Adobe Arabic" w:cs="Adobe Arabic"/>
          <w:b/>
          <w:bCs/>
          <w:kern w:val="24"/>
          <w:sz w:val="36"/>
          <w:szCs w:val="36"/>
          <w:rtl/>
          <w:lang w:bidi="ar-EG"/>
        </w:rPr>
        <w:t xml:space="preserve"> أذكر ما تعرفه</w:t>
      </w:r>
      <w:r w:rsidR="003147DB" w:rsidRPr="008C29FD">
        <w:rPr>
          <w:rFonts w:ascii="Adobe Arabic" w:eastAsia="Calibri" w:hAnsi="Adobe Arabic" w:cs="Adobe Arabic"/>
          <w:b/>
          <w:bCs/>
          <w:kern w:val="24"/>
          <w:sz w:val="36"/>
          <w:szCs w:val="36"/>
          <w:rtl/>
          <w:lang w:bidi="ar-EG"/>
        </w:rPr>
        <w:t xml:space="preserve"> عن</w:t>
      </w:r>
      <w:r w:rsidR="00B13D4E">
        <w:rPr>
          <w:rFonts w:ascii="Adobe Arabic" w:hAnsi="Adobe Arabic" w:cs="Adobe Arabic"/>
          <w:b/>
          <w:bCs/>
          <w:sz w:val="36"/>
          <w:szCs w:val="36"/>
          <w:rtl/>
        </w:rPr>
        <w:t xml:space="preserve"> التخطيط</w:t>
      </w:r>
      <w:r w:rsidR="00B13D4E">
        <w:rPr>
          <w:rFonts w:ascii="Adobe Arabic" w:hAnsi="Adobe Arabic" w:cs="Adobe Arabic" w:hint="cs"/>
          <w:b/>
          <w:bCs/>
          <w:sz w:val="36"/>
          <w:szCs w:val="36"/>
          <w:rtl/>
        </w:rPr>
        <w:t>؟</w:t>
      </w:r>
    </w:p>
    <w:p w14:paraId="5A9FA913" w14:textId="6510072C" w:rsidR="00B13D4E" w:rsidRPr="008C29FD" w:rsidRDefault="00B13D4E" w:rsidP="00B13D4E">
      <w:pPr>
        <w:pStyle w:val="a7"/>
        <w:bidi/>
        <w:spacing w:before="0" w:beforeAutospacing="0" w:after="120" w:afterAutospacing="0"/>
        <w:jc w:val="center"/>
        <w:rPr>
          <w:rFonts w:ascii="Adobe Arabic" w:hAnsi="Adobe Arabic" w:cs="Adobe Arabic"/>
          <w:b/>
          <w:bCs/>
          <w:sz w:val="36"/>
          <w:szCs w:val="36"/>
        </w:rPr>
      </w:pPr>
      <w:r>
        <w:rPr>
          <w:rFonts w:ascii="Adobe Arabic" w:hAnsi="Adobe Arabic" w:cs="Adobe Arabic" w:hint="cs"/>
          <w:b/>
          <w:bCs/>
          <w:sz w:val="36"/>
          <w:szCs w:val="36"/>
          <w:rtl/>
        </w:rPr>
        <w:t>.......................................................................................................................................................................................................................................................................................................................................................................................................</w:t>
      </w:r>
    </w:p>
    <w:p w14:paraId="17EF4177" w14:textId="5E36CD28" w:rsidR="009A0360" w:rsidRDefault="00866303" w:rsidP="00340D51">
      <w:pPr>
        <w:rPr>
          <w:rFonts w:ascii="Traditional Arabic" w:hAnsi="Traditional Arabic" w:cs="Traditional Arabic"/>
          <w:lang w:bidi="ar-EG"/>
        </w:rPr>
      </w:pPr>
      <w:bookmarkStart w:id="2" w:name="_Hlk48373727"/>
      <w:r>
        <w:rPr>
          <w:rFonts w:ascii="Traditional Arabic" w:hAnsi="Traditional Arabic" w:cs="Traditional Arabic"/>
          <w:noProof/>
        </w:rPr>
        <w:drawing>
          <wp:anchor distT="0" distB="0" distL="114300" distR="114300" simplePos="0" relativeHeight="252088320" behindDoc="1" locked="0" layoutInCell="1" allowOverlap="1" wp14:anchorId="69EBD04B" wp14:editId="72018725">
            <wp:simplePos x="0" y="0"/>
            <wp:positionH relativeFrom="column">
              <wp:posOffset>695325</wp:posOffset>
            </wp:positionH>
            <wp:positionV relativeFrom="paragraph">
              <wp:posOffset>641350</wp:posOffset>
            </wp:positionV>
            <wp:extent cx="4248150" cy="4895850"/>
            <wp:effectExtent l="0" t="0" r="0" b="0"/>
            <wp:wrapTight wrapText="bothSides">
              <wp:wrapPolygon edited="0">
                <wp:start x="10461" y="168"/>
                <wp:lineTo x="9589" y="420"/>
                <wp:lineTo x="8039" y="1345"/>
                <wp:lineTo x="8039" y="2353"/>
                <wp:lineTo x="9202" y="3026"/>
                <wp:lineTo x="10364" y="3026"/>
                <wp:lineTo x="9977" y="3866"/>
                <wp:lineTo x="9686" y="5715"/>
                <wp:lineTo x="7361" y="7060"/>
                <wp:lineTo x="6877" y="7396"/>
                <wp:lineTo x="6005" y="8237"/>
                <wp:lineTo x="5618" y="9749"/>
                <wp:lineTo x="5134" y="10590"/>
                <wp:lineTo x="4940" y="11430"/>
                <wp:lineTo x="5424" y="12439"/>
                <wp:lineTo x="5618" y="13784"/>
                <wp:lineTo x="2325" y="14120"/>
                <wp:lineTo x="387" y="14624"/>
                <wp:lineTo x="387" y="15296"/>
                <wp:lineTo x="3971" y="16473"/>
                <wp:lineTo x="4359" y="16473"/>
                <wp:lineTo x="4359" y="16893"/>
                <wp:lineTo x="6587" y="17818"/>
                <wp:lineTo x="7749" y="17818"/>
                <wp:lineTo x="7458" y="21516"/>
                <wp:lineTo x="13948" y="21516"/>
                <wp:lineTo x="13561" y="17818"/>
                <wp:lineTo x="14723" y="17818"/>
                <wp:lineTo x="17048" y="16893"/>
                <wp:lineTo x="16951" y="16473"/>
                <wp:lineTo x="17338" y="16473"/>
                <wp:lineTo x="20825" y="15296"/>
                <wp:lineTo x="21019" y="14708"/>
                <wp:lineTo x="18888" y="14120"/>
                <wp:lineTo x="15982" y="13784"/>
                <wp:lineTo x="15885" y="12439"/>
                <wp:lineTo x="16370" y="11178"/>
                <wp:lineTo x="16370" y="11094"/>
                <wp:lineTo x="15691" y="9749"/>
                <wp:lineTo x="15498" y="8405"/>
                <wp:lineTo x="14723" y="7564"/>
                <wp:lineTo x="14142" y="7060"/>
                <wp:lineTo x="11720" y="5715"/>
                <wp:lineTo x="11526" y="4370"/>
                <wp:lineTo x="13270" y="1849"/>
                <wp:lineTo x="13367" y="1429"/>
                <wp:lineTo x="12883" y="672"/>
                <wp:lineTo x="12301" y="168"/>
                <wp:lineTo x="10461" y="168"/>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ute-woman-with-question-mark-above-the-head-free-vector.jpg"/>
                    <pic:cNvPicPr/>
                  </pic:nvPicPr>
                  <pic:blipFill rotWithShape="1">
                    <a:blip r:embed="rId15" cstate="print">
                      <a:extLst>
                        <a:ext uri="{BEBA8EAE-BF5A-486C-A8C5-ECC9F3942E4B}">
                          <a14:imgProps xmlns:a14="http://schemas.microsoft.com/office/drawing/2010/main">
                            <a14:imgLayer r:embed="rId16">
                              <a14:imgEffect>
                                <a14:backgroundRemoval t="0" b="100000" l="0" r="100000">
                                  <a14:foregroundMark x1="53490" y1="12127" x2="53490" y2="12127"/>
                                  <a14:foregroundMark x1="50677" y1="25486" x2="50677" y2="25486"/>
                                </a14:backgroundRemoval>
                              </a14:imgEffect>
                            </a14:imgLayer>
                          </a14:imgProps>
                        </a:ext>
                        <a:ext uri="{28A0092B-C50C-407E-A947-70E740481C1C}">
                          <a14:useLocalDpi xmlns:a14="http://schemas.microsoft.com/office/drawing/2010/main" val="0"/>
                        </a:ext>
                      </a:extLst>
                    </a:blip>
                    <a:srcRect l="18750" r="18056"/>
                    <a:stretch/>
                  </pic:blipFill>
                  <pic:spPr bwMode="auto">
                    <a:xfrm>
                      <a:off x="0" y="0"/>
                      <a:ext cx="4248150" cy="4895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A0360">
        <w:rPr>
          <w:rFonts w:ascii="Traditional Arabic" w:hAnsi="Traditional Arabic" w:cs="Traditional Arabic"/>
          <w:rtl/>
          <w:lang w:bidi="ar-EG"/>
        </w:rPr>
        <w:br w:type="page"/>
      </w:r>
    </w:p>
    <w:bookmarkEnd w:id="2"/>
    <w:p w14:paraId="4282B9DB" w14:textId="443D7C76" w:rsidR="005C5A8D" w:rsidRPr="008C3839" w:rsidRDefault="005C5A8D" w:rsidP="00B13D4E">
      <w:pPr>
        <w:shd w:val="clear" w:color="auto" w:fill="FFFFFF"/>
        <w:bidi/>
        <w:spacing w:after="120" w:line="240" w:lineRule="auto"/>
        <w:jc w:val="both"/>
        <w:rPr>
          <w:rFonts w:ascii="Adobe Arabic" w:eastAsia="Times New Roman" w:hAnsi="Adobe Arabic" w:cs="Adobe Arabic"/>
          <w:b/>
          <w:bCs/>
          <w:color w:val="C00000"/>
          <w:sz w:val="36"/>
          <w:szCs w:val="36"/>
        </w:rPr>
      </w:pPr>
      <w:r w:rsidRPr="008C3839">
        <w:rPr>
          <w:rFonts w:ascii="Adobe Arabic" w:eastAsia="Times New Roman" w:hAnsi="Adobe Arabic" w:cs="Adobe Arabic"/>
          <w:b/>
          <w:bCs/>
          <w:color w:val="C00000"/>
          <w:sz w:val="36"/>
          <w:szCs w:val="36"/>
          <w:rtl/>
        </w:rPr>
        <w:lastRenderedPageBreak/>
        <w:t>تعريف التخطيط</w:t>
      </w:r>
      <w:r w:rsidR="008C3839">
        <w:rPr>
          <w:rFonts w:ascii="Adobe Arabic" w:eastAsia="Times New Roman" w:hAnsi="Adobe Arabic" w:cs="Adobe Arabic" w:hint="cs"/>
          <w:b/>
          <w:bCs/>
          <w:color w:val="C00000"/>
          <w:sz w:val="36"/>
          <w:szCs w:val="36"/>
          <w:rtl/>
        </w:rPr>
        <w:t>:</w:t>
      </w:r>
    </w:p>
    <w:p w14:paraId="2C20CFFD"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تتكوّن الإدراة من مجموعة من الوظائف الرئيسيّة وهي؛ التخطيط، والتنظيم، والتوظيف، والقيادة، والتخطيط هو أهم وظيفة لأنّه الأساس الذي تُبنى عليه الوظائف الأخرى، والتخطيط هو وضع مخطط لتحقيق هدف معين من خلال تحديد الموارد والمهام والإجراءات والجداول الضروريّة لتحقيقه، بحيث يُعبر الهدف عن الغرض المستقبلي الذي تسعى المنظمة للوصول إليه وتحقيقه، وهذا يوضح الفرق بين الهدف والخطة؛ فالهدف يُحدد الغاية المستقبلية، بينما الخطة تُحدد الوسيلة المتبعة لتحقيقه.</w:t>
      </w:r>
    </w:p>
    <w:p w14:paraId="01D7F70E"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552D74E7" w14:textId="77C57C63"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 xml:space="preserve">يشمل مصطلح التخطيط كلا الفكرتين من حيث أنّه يحدد أهداف المنظمة المستقبليّة ويحدّد الوسائل المناسبة لتحقيق هذه الأهداف، ويكون التخطيط عادةً من قبل مدير المنظمة؛ إذ يتنبأ بالمخاطر التي يُمكن </w:t>
      </w:r>
      <w:r w:rsidR="0063169E" w:rsidRPr="003E7FA3">
        <w:rPr>
          <w:rFonts w:ascii="Adobe Arabic" w:eastAsia="Times New Roman" w:hAnsi="Adobe Arabic" w:cs="Adobe Arabic"/>
          <w:sz w:val="36"/>
          <w:szCs w:val="36"/>
          <w:rtl/>
        </w:rPr>
        <w:t>أن</w:t>
      </w:r>
      <w:r w:rsidRPr="003E7FA3">
        <w:rPr>
          <w:rFonts w:ascii="Adobe Arabic" w:eastAsia="Times New Roman" w:hAnsi="Adobe Arabic" w:cs="Adobe Arabic"/>
          <w:sz w:val="36"/>
          <w:szCs w:val="36"/>
          <w:rtl/>
        </w:rPr>
        <w:t xml:space="preserve"> تحدث بالمستقبل وهذا يُساعد على متابعة العمل لفترة أطول،</w:t>
      </w:r>
      <w:r w:rsidRPr="003E7FA3">
        <w:rPr>
          <w:rFonts w:ascii="Adobe Arabic" w:eastAsia="Times New Roman" w:hAnsi="Adobe Arabic" w:cs="Adobe Arabic"/>
          <w:sz w:val="36"/>
          <w:szCs w:val="36"/>
        </w:rPr>
        <w:t xml:space="preserve"> </w:t>
      </w:r>
      <w:r w:rsidRPr="003E7FA3">
        <w:rPr>
          <w:rFonts w:ascii="Adobe Arabic" w:eastAsia="Times New Roman" w:hAnsi="Adobe Arabic" w:cs="Adobe Arabic"/>
          <w:sz w:val="36"/>
          <w:szCs w:val="36"/>
          <w:rtl/>
        </w:rPr>
        <w:t>كما تُساعد عملية التخطيط المدير على حل المشكلات وتطوير استراتيجيات لتسهيل العمل وإعداد المسار المناسب لتحقيق الهدف في النهاية.</w:t>
      </w:r>
    </w:p>
    <w:p w14:paraId="4BEAB130"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059C652B" w14:textId="05DCA1AC" w:rsidR="005C5A8D" w:rsidRPr="008C3839" w:rsidRDefault="005C5A8D" w:rsidP="00B13D4E">
      <w:pPr>
        <w:shd w:val="clear" w:color="auto" w:fill="FFFFFF"/>
        <w:bidi/>
        <w:spacing w:after="120" w:line="240" w:lineRule="auto"/>
        <w:jc w:val="both"/>
        <w:rPr>
          <w:rFonts w:ascii="Adobe Arabic" w:eastAsia="Times New Roman" w:hAnsi="Adobe Arabic" w:cs="Adobe Arabic"/>
          <w:b/>
          <w:bCs/>
          <w:color w:val="C00000"/>
          <w:sz w:val="36"/>
          <w:szCs w:val="36"/>
        </w:rPr>
      </w:pPr>
      <w:r w:rsidRPr="008C3839">
        <w:rPr>
          <w:rFonts w:ascii="Adobe Arabic" w:eastAsia="Times New Roman" w:hAnsi="Adobe Arabic" w:cs="Adobe Arabic"/>
          <w:b/>
          <w:bCs/>
          <w:color w:val="C00000"/>
          <w:sz w:val="36"/>
          <w:szCs w:val="36"/>
          <w:rtl/>
        </w:rPr>
        <w:t>خصائص التخطيط</w:t>
      </w:r>
      <w:r w:rsidR="008C3839">
        <w:rPr>
          <w:rFonts w:ascii="Adobe Arabic" w:eastAsia="Times New Roman" w:hAnsi="Adobe Arabic" w:cs="Adobe Arabic" w:hint="cs"/>
          <w:b/>
          <w:bCs/>
          <w:color w:val="C00000"/>
          <w:sz w:val="36"/>
          <w:szCs w:val="36"/>
          <w:rtl/>
        </w:rPr>
        <w:t>:</w:t>
      </w:r>
    </w:p>
    <w:p w14:paraId="5BE1D738"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يتميز التخطيط بعدّة خصائص مهمة، وهي كما يلي:</w:t>
      </w:r>
    </w:p>
    <w:p w14:paraId="020A6CD1"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أهم وظيفة إداريّة:</w:t>
      </w:r>
    </w:p>
    <w:p w14:paraId="64FD4FDC"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يُعد التخطيط الوظيفة الإدارية الرئيسيّة والأهم من بين الوظائف الأخرى، بحيث تُنفّذ الخطط خلال تطبيق الوظائف الأخرى لتحقيق الأهداف الموضوعة.</w:t>
      </w:r>
    </w:p>
    <w:p w14:paraId="64EDA521"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0BE4DDA6"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يوجه نحو هدف معين:</w:t>
      </w:r>
    </w:p>
    <w:p w14:paraId="6617EA0A"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يُحدد التخطيط أهداف المنظمة، ثم يُحدد المسارات المحتملة ويُقرر المسار الأنسب لتحقيق سير العمل والوصول إلى الهدف المُراد.</w:t>
      </w:r>
    </w:p>
    <w:p w14:paraId="3E7A7F70"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7C77C48D"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عملية واسعة الانتشار:</w:t>
      </w:r>
    </w:p>
    <w:p w14:paraId="19BC3F66"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تتطلّب جميع القطاعات والمستويات تطبيق التخطيط، وكل مستوى يختلف نطاق التخطيط فيه عن باقي المستويات.</w:t>
      </w:r>
    </w:p>
    <w:p w14:paraId="65D8EE5D"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4E3D5C79"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lastRenderedPageBreak/>
        <w:t>عملية مستمرة:</w:t>
      </w:r>
    </w:p>
    <w:p w14:paraId="23115D02"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تُوضع خطط تُطبّق خلال فترة محدودة لمدّة شهر أو سنة وما إلى ذلك، وبعد انتهاء المدة المحددة والمتفق عليها، تُوضع خطط جديدة لمواكبة الظروف والاحتياجات الحاليّة والمستقبليّة، لذا فالتخطيط عمليّة مستمرة تُنفّذ بمراحل متتابعة.</w:t>
      </w:r>
    </w:p>
    <w:p w14:paraId="6C29E167"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1DB917CB"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عملية فكرية:</w:t>
      </w:r>
    </w:p>
    <w:p w14:paraId="60D28576"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فالتخطيط عملية تتطلب عصفًا ذهنيًا وتمرينًا عقليًا يشمل التفكير والتخيل والابتكار والإبداع وغير ذلك.</w:t>
      </w:r>
    </w:p>
    <w:p w14:paraId="0756DAFC"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2A1BA43B"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عملية مستقبلية:</w:t>
      </w:r>
    </w:p>
    <w:p w14:paraId="01782522" w14:textId="70719EA9"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 xml:space="preserve">تشمل عملية التخطيط النظر إلى المستقبل ودراسته وتحليله والتنبؤ بالمشاكل والتحديات التي من الممكن </w:t>
      </w:r>
      <w:r w:rsidR="0063169E" w:rsidRPr="003E7FA3">
        <w:rPr>
          <w:rFonts w:ascii="Adobe Arabic" w:eastAsia="Times New Roman" w:hAnsi="Adobe Arabic" w:cs="Adobe Arabic"/>
          <w:sz w:val="36"/>
          <w:szCs w:val="36"/>
          <w:rtl/>
        </w:rPr>
        <w:t>أن</w:t>
      </w:r>
      <w:r w:rsidRPr="003E7FA3">
        <w:rPr>
          <w:rFonts w:ascii="Adobe Arabic" w:eastAsia="Times New Roman" w:hAnsi="Adobe Arabic" w:cs="Adobe Arabic"/>
          <w:sz w:val="36"/>
          <w:szCs w:val="36"/>
          <w:rtl/>
        </w:rPr>
        <w:t xml:space="preserve"> تحدث، والعمل على مواجهتها ووضع خطط لتجنّبها في المستقبل.</w:t>
      </w:r>
    </w:p>
    <w:p w14:paraId="79353794"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09A22BBF"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عملية مهمة لصنع قرار:</w:t>
      </w:r>
    </w:p>
    <w:p w14:paraId="2D74EA85"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تُوضع عدّة مسارات بديلة ممكنة للعمل للوصول إلى تحقيق الهدف، ثم بعدها يتم اتخاذ قرار بشأن جميع المسارات واختيار المسار الأفضل بين الجميع من حيث عدد النتائج السلبيّة والنتائج الإيجابيّة.</w:t>
      </w:r>
    </w:p>
    <w:p w14:paraId="7955C9A1"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6B25131B" w14:textId="7C32FF0D" w:rsidR="005C5A8D" w:rsidRPr="008C3839" w:rsidRDefault="005C5A8D" w:rsidP="00B13D4E">
      <w:pPr>
        <w:shd w:val="clear" w:color="auto" w:fill="FFFFFF"/>
        <w:bidi/>
        <w:spacing w:after="120" w:line="240" w:lineRule="auto"/>
        <w:jc w:val="both"/>
        <w:rPr>
          <w:rFonts w:ascii="Adobe Arabic" w:eastAsia="Times New Roman" w:hAnsi="Adobe Arabic" w:cs="Adobe Arabic"/>
          <w:b/>
          <w:bCs/>
          <w:color w:val="002060"/>
          <w:sz w:val="36"/>
          <w:szCs w:val="36"/>
        </w:rPr>
      </w:pPr>
      <w:r w:rsidRPr="008C3839">
        <w:rPr>
          <w:rFonts w:ascii="Adobe Arabic" w:eastAsia="Times New Roman" w:hAnsi="Adobe Arabic" w:cs="Adobe Arabic"/>
          <w:b/>
          <w:bCs/>
          <w:color w:val="002060"/>
          <w:sz w:val="36"/>
          <w:szCs w:val="36"/>
          <w:rtl/>
        </w:rPr>
        <w:t>أهمية التخطيط</w:t>
      </w:r>
      <w:r w:rsidR="008C3839">
        <w:rPr>
          <w:rFonts w:ascii="Adobe Arabic" w:eastAsia="Times New Roman" w:hAnsi="Adobe Arabic" w:cs="Adobe Arabic" w:hint="cs"/>
          <w:b/>
          <w:bCs/>
          <w:color w:val="002060"/>
          <w:sz w:val="36"/>
          <w:szCs w:val="36"/>
          <w:rtl/>
        </w:rPr>
        <w:t>:</w:t>
      </w:r>
    </w:p>
    <w:p w14:paraId="085AE920"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تكمن أهمية وظيفة التخطيط بما يلي:</w:t>
      </w:r>
    </w:p>
    <w:p w14:paraId="22AE1CE9"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تحديد أهداف المنظمة وتوضيحها، ويعمل أيضًا كمرجع لاتّخاذ الإجراء المناسب في الظروف المستقبليّة أو الحاليّة.</w:t>
      </w:r>
    </w:p>
    <w:p w14:paraId="0C97D789"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يوّجه التخطيط المدير إلى المسار الأفضل لاتخاذ القرار المناسب لكيفيّة أو متى يجب أداء أمر ما.</w:t>
      </w:r>
    </w:p>
    <w:p w14:paraId="383461C9"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يُساعد التخطيط على التقليل من حدوث المخاطر من خلال التنبؤ بالأحداث والتحديات المستقبلية والاستعداد لمواجهتها بالإجراءات اللازمة، مما يُمكّن المدير من التأثير عليها بدلًا من قبولها.</w:t>
      </w:r>
    </w:p>
    <w:p w14:paraId="4C982CA4"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lastRenderedPageBreak/>
        <w:t>يعمل التخطيط كمقياس أو معيار يُقاس من خلاله الأداء الفعلي للمنظمة ويُقيّم مسار عملها، إذ لا يُمكن التحكّم بأي شيء دون تخطيط وتحكم مناسب.</w:t>
      </w:r>
    </w:p>
    <w:p w14:paraId="04F57A81"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يُستخدم التخطيط كمعيار لاختيار البدائل المناسب واتخاذ القرارات الصحيحة، بحيث يُتجنّب القرارات العشوائيّة أو المُتسرّعة.</w:t>
      </w:r>
    </w:p>
    <w:p w14:paraId="5869620E" w14:textId="30E76640"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 xml:space="preserve">يُحسّن التخطيط من القوة التنافسية للمنظمة، لأنّ العمل المخطط له مسبقًا يُعطي نتائج أفضل بكثير من العمل غير المخطط له، كما </w:t>
      </w:r>
      <w:r w:rsidR="0063169E" w:rsidRPr="003E7FA3">
        <w:rPr>
          <w:rFonts w:ascii="Adobe Arabic" w:eastAsia="Times New Roman" w:hAnsi="Adobe Arabic" w:cs="Adobe Arabic"/>
          <w:sz w:val="36"/>
          <w:szCs w:val="36"/>
          <w:rtl/>
        </w:rPr>
        <w:t>أن</w:t>
      </w:r>
      <w:r w:rsidRPr="003E7FA3">
        <w:rPr>
          <w:rFonts w:ascii="Adobe Arabic" w:eastAsia="Times New Roman" w:hAnsi="Adobe Arabic" w:cs="Adobe Arabic"/>
          <w:sz w:val="36"/>
          <w:szCs w:val="36"/>
          <w:rtl/>
        </w:rPr>
        <w:t xml:space="preserve"> النهج العقلاني ينتج عنه منتجات ذات جودة عاليّة وتكلفة منخفضة، كما يجعل التخطيط مهمة الإدارة تُدار بكفاءة وفعالية عالية جدًا.</w:t>
      </w:r>
    </w:p>
    <w:p w14:paraId="5DE39FF5"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يُحسّن التخطيط من إنتاجية الموظف، فعندما تُحدد الأهداف لكل موظف بشكل واضح يُعزز هذا من روحه المعنويّة ويضع كل إمكانياته في سبيل تحقيق أهدافه، كما يُخفف التخطيط التعامل والاحتكاك الفوضوي بين الأقسام مّما يُحسّن من الجو السلوكي داخل المنظمة.</w:t>
      </w:r>
    </w:p>
    <w:p w14:paraId="007C50ED"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يُعد التخطيط عملية منسقة بفعالية كبيرة بناءً على رغبات الإدارة لتنظيم عمل الموظفين، فهذا التنسيق والتنظيم الفعال يدمج بين الموارد الماديّة والبشريّة للإدارة.</w:t>
      </w:r>
    </w:p>
    <w:p w14:paraId="3C393C2F" w14:textId="77777777" w:rsidR="005C5A8D" w:rsidRPr="003E7FA3" w:rsidRDefault="005C5A8D" w:rsidP="00B13D4E">
      <w:pPr>
        <w:numPr>
          <w:ilvl w:val="0"/>
          <w:numId w:val="8"/>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يُحفز التخطيط القدرة على الابتكار والإبداع باستمرار، فالمدراء في المؤسسات مجبورون على اكتشاف طرق وأفكار جديدة لمواجهة أي تحديات أو تهديدات وللحفاظ على قدراتهم التنافسية.</w:t>
      </w:r>
    </w:p>
    <w:p w14:paraId="7AC6B7BB" w14:textId="77777777" w:rsidR="005C5A8D" w:rsidRPr="008C3839" w:rsidRDefault="005C5A8D" w:rsidP="00B13D4E">
      <w:pPr>
        <w:shd w:val="clear" w:color="auto" w:fill="FFFFFF"/>
        <w:bidi/>
        <w:spacing w:after="120" w:line="240" w:lineRule="auto"/>
        <w:jc w:val="both"/>
        <w:rPr>
          <w:rFonts w:ascii="Adobe Arabic" w:eastAsia="Times New Roman" w:hAnsi="Adobe Arabic" w:cs="Adobe Arabic"/>
          <w:b/>
          <w:bCs/>
          <w:sz w:val="36"/>
          <w:szCs w:val="36"/>
        </w:rPr>
      </w:pPr>
    </w:p>
    <w:p w14:paraId="34837260" w14:textId="4B6F7F12" w:rsidR="005C5A8D" w:rsidRPr="008C3839" w:rsidRDefault="005C5A8D" w:rsidP="00B13D4E">
      <w:pPr>
        <w:shd w:val="clear" w:color="auto" w:fill="FFFFFF"/>
        <w:bidi/>
        <w:spacing w:after="120" w:line="240" w:lineRule="auto"/>
        <w:jc w:val="both"/>
        <w:rPr>
          <w:rFonts w:ascii="Adobe Arabic" w:eastAsia="Times New Roman" w:hAnsi="Adobe Arabic" w:cs="Adobe Arabic"/>
          <w:b/>
          <w:bCs/>
          <w:color w:val="C00000"/>
          <w:sz w:val="36"/>
          <w:szCs w:val="36"/>
        </w:rPr>
      </w:pPr>
      <w:r w:rsidRPr="008C3839">
        <w:rPr>
          <w:rFonts w:ascii="Adobe Arabic" w:eastAsia="Times New Roman" w:hAnsi="Adobe Arabic" w:cs="Adobe Arabic"/>
          <w:b/>
          <w:bCs/>
          <w:color w:val="C00000"/>
          <w:sz w:val="36"/>
          <w:szCs w:val="36"/>
          <w:rtl/>
        </w:rPr>
        <w:t>أنواع التخطيط</w:t>
      </w:r>
      <w:r w:rsidR="008C3839">
        <w:rPr>
          <w:rFonts w:ascii="Adobe Arabic" w:eastAsia="Times New Roman" w:hAnsi="Adobe Arabic" w:cs="Adobe Arabic" w:hint="cs"/>
          <w:b/>
          <w:bCs/>
          <w:color w:val="C00000"/>
          <w:sz w:val="36"/>
          <w:szCs w:val="36"/>
          <w:rtl/>
        </w:rPr>
        <w:t>:</w:t>
      </w:r>
    </w:p>
    <w:p w14:paraId="31C7A704"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يشمل التخطيط 4 أنواع، وهي كما يلي:</w:t>
      </w:r>
    </w:p>
    <w:p w14:paraId="535F0BA2" w14:textId="77777777"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التخطيط الاستراتيجي:</w:t>
      </w:r>
    </w:p>
    <w:p w14:paraId="004E3520"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هو مصطلح مرادف لمصطلح الإدارة الاستراتيجيّة، والتخطيط الاستراتيجي هو علم وفن يهتم بتشكيل استراتيجيات لتحقيق هدف محدد، ثم تنفيذها وتقييم النتائج المبنية عليها ومقارنتها مع أهداف واحتياجات المؤسسة على المدى الطويل، كما يدمج جميع قطاعات أقسام المنظمة من محاسبة وتمويل وتسويق وموارد بشريّة بهدف تحقيق أهداف المنظمة الاستراتيجيّة.</w:t>
      </w:r>
    </w:p>
    <w:p w14:paraId="5358B5FC"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0D4A6895" w14:textId="77777777"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الخطط التكتيكية:</w:t>
      </w:r>
    </w:p>
    <w:p w14:paraId="1F54E7E8" w14:textId="0F6ABE38" w:rsidR="005C5A8D" w:rsidRPr="003E7FA3" w:rsidRDefault="005C5A8D" w:rsidP="008C3839">
      <w:pPr>
        <w:shd w:val="clear" w:color="auto" w:fill="FFFFFF"/>
        <w:bidi/>
        <w:spacing w:after="120" w:line="240" w:lineRule="auto"/>
        <w:jc w:val="both"/>
        <w:rPr>
          <w:rFonts w:ascii="Adobe Arabic" w:eastAsia="Times New Roman" w:hAnsi="Adobe Arabic" w:cs="Adobe Arabic" w:hint="cs"/>
          <w:sz w:val="36"/>
          <w:szCs w:val="36"/>
          <w:rtl/>
          <w:lang w:bidi="ar-JO"/>
        </w:rPr>
      </w:pPr>
      <w:r w:rsidRPr="003E7FA3">
        <w:rPr>
          <w:rFonts w:ascii="Adobe Arabic" w:eastAsia="Times New Roman" w:hAnsi="Adobe Arabic" w:cs="Adobe Arabic"/>
          <w:sz w:val="36"/>
          <w:szCs w:val="36"/>
          <w:rtl/>
        </w:rPr>
        <w:t>تُفصّل الخطط التكتيكية الخطط الاستراتيجيّة وتحوّلها إلى خطط محددة وتربطها مع عمليات معينة من المنظمة، وتُعنى الخطط التكتيكيّة بالاهتمام بمسؤوليّة ووظائف الإدارة المختصة بالمستويات الأدنى لإنجاز أجزاء من الخطة الاستراتيجية.</w:t>
      </w:r>
    </w:p>
    <w:p w14:paraId="17517232" w14:textId="77777777"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lastRenderedPageBreak/>
        <w:t>الخطط التشغيلية:</w:t>
      </w:r>
    </w:p>
    <w:p w14:paraId="2A96A382" w14:textId="1AE0DF3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 xml:space="preserve">هي الخطط التي تُوضع من قبل مدراء أدنى المستويات داخل المنظمة، بحيث تهتم هذه الخطط التشغيليّة بجميع العمليات والإجراءات التي تحدث داخل أدنى مستويات المنظمة، ويُخطط المدراء لتفاصيل المهام اليوميّة بكفاءة، وإمّا </w:t>
      </w:r>
      <w:r w:rsidR="0063169E" w:rsidRPr="003E7FA3">
        <w:rPr>
          <w:rFonts w:ascii="Adobe Arabic" w:eastAsia="Times New Roman" w:hAnsi="Adobe Arabic" w:cs="Adobe Arabic"/>
          <w:sz w:val="36"/>
          <w:szCs w:val="36"/>
          <w:rtl/>
        </w:rPr>
        <w:t>أن</w:t>
      </w:r>
      <w:r w:rsidRPr="003E7FA3">
        <w:rPr>
          <w:rFonts w:ascii="Adobe Arabic" w:eastAsia="Times New Roman" w:hAnsi="Adobe Arabic" w:cs="Adobe Arabic"/>
          <w:sz w:val="36"/>
          <w:szCs w:val="36"/>
          <w:rtl/>
        </w:rPr>
        <w:t xml:space="preserve"> تكون تلك الخطط خططًا مستمرة أو خططًا شخصيّة على مستوى فردي تُستخدم لمرة واحدة، أي أنّها لن تُستخدم مرّة أخرى وستنتهي صلاحيتها، وكمثال على الاستخدام الفردي للخطط تُحدد ميزانيّة شهريّة من أجل تطوير إعلان للترويج لمنتج معين وزيادة مبيعاته.</w:t>
      </w:r>
    </w:p>
    <w:p w14:paraId="700B86AB"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053A432A" w14:textId="77777777"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خطط الطوارئ:</w:t>
      </w:r>
    </w:p>
    <w:p w14:paraId="272F4B3F"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يشمل التخطيط للطوارئ الكوراث الطبيعيّة والأزمات الكبيرة، كما يشمل المشاكل الشائعة مثل؛ فقدان البيانات أو الموظفين أو العملاء أو علاقات العمل، لذا يُخطط لها يوميًّا كجزء لا يتجزأ من العمل الروتيني، ويُخطط للطوارئ من خلال الاستجابة للمخاطر التي تحدث، لكن من الأكثر أمانًا وأكثر كفاءة معالجتها بدلًا من الاستجابة لها وحسب، وذلك من خلال تجنّب حدوثها، ويكون ذلك بالاستثمار للحصول على معدات جديدة، أو تقاسم المخاطر من خلال شراء بوليصة من شركة التأمين الخاصة بإدارة المخاطر، أو عدم التخطيط نهائيًّا للمخاطر ذات الأولويّة الأقل وإدراتها في حال حدوثها فقط.</w:t>
      </w:r>
    </w:p>
    <w:p w14:paraId="5C667113"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610CC0CA" w14:textId="77777777" w:rsidR="005C5A8D" w:rsidRPr="008C3839" w:rsidRDefault="005C5A8D" w:rsidP="00B13D4E">
      <w:pPr>
        <w:shd w:val="clear" w:color="auto" w:fill="FFFFFF"/>
        <w:bidi/>
        <w:spacing w:after="120" w:line="240" w:lineRule="auto"/>
        <w:jc w:val="both"/>
        <w:rPr>
          <w:rFonts w:ascii="Adobe Arabic" w:eastAsia="Times New Roman" w:hAnsi="Adobe Arabic" w:cs="Adobe Arabic"/>
          <w:b/>
          <w:bCs/>
          <w:color w:val="002060"/>
          <w:sz w:val="36"/>
          <w:szCs w:val="36"/>
        </w:rPr>
      </w:pPr>
      <w:r w:rsidRPr="008C3839">
        <w:rPr>
          <w:rFonts w:ascii="Adobe Arabic" w:eastAsia="Times New Roman" w:hAnsi="Adobe Arabic" w:cs="Adobe Arabic"/>
          <w:b/>
          <w:bCs/>
          <w:color w:val="002060"/>
          <w:sz w:val="36"/>
          <w:szCs w:val="36"/>
          <w:rtl/>
        </w:rPr>
        <w:t>ماذا يتضمن التخطيط؟</w:t>
      </w:r>
    </w:p>
    <w:p w14:paraId="414CEBE3"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يتضمن التخطيط الناجح العديد من الخطوات، وهي كما يلي:</w:t>
      </w:r>
    </w:p>
    <w:p w14:paraId="3F022986" w14:textId="77777777"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تحديد الأهداف لفترة معينة من الزمن.</w:t>
      </w:r>
    </w:p>
    <w:p w14:paraId="50FFCD26" w14:textId="77777777"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صياغة أفكار لتحديد مسار عمل يُمكنه تحقيق أهداف المنظمة المحددة مسبقًا.</w:t>
      </w:r>
    </w:p>
    <w:p w14:paraId="006E11FC" w14:textId="0E221923"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 xml:space="preserve">إغلاق الفجوة بين أين تقف المنظمة الآن وإلى أين تريد </w:t>
      </w:r>
      <w:r w:rsidR="0063169E" w:rsidRPr="003E7FA3">
        <w:rPr>
          <w:rFonts w:ascii="Adobe Arabic" w:eastAsia="Times New Roman" w:hAnsi="Adobe Arabic" w:cs="Adobe Arabic"/>
          <w:sz w:val="36"/>
          <w:szCs w:val="36"/>
          <w:rtl/>
        </w:rPr>
        <w:t>أن</w:t>
      </w:r>
      <w:r w:rsidRPr="003E7FA3">
        <w:rPr>
          <w:rFonts w:ascii="Adobe Arabic" w:eastAsia="Times New Roman" w:hAnsi="Adobe Arabic" w:cs="Adobe Arabic"/>
          <w:sz w:val="36"/>
          <w:szCs w:val="36"/>
          <w:rtl/>
        </w:rPr>
        <w:t xml:space="preserve"> تذهب.</w:t>
      </w:r>
    </w:p>
    <w:p w14:paraId="19B4A899" w14:textId="77777777"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تقييم جميع المسارات البديلة التي وضعت واختيار الأفضل من بينها لتحقيق الأهداف المحددة.</w:t>
      </w:r>
    </w:p>
    <w:p w14:paraId="42B4A3F7" w14:textId="77777777" w:rsidR="005C5A8D" w:rsidRPr="003E7FA3" w:rsidRDefault="005C5A8D" w:rsidP="00B13D4E">
      <w:pPr>
        <w:numPr>
          <w:ilvl w:val="0"/>
          <w:numId w:val="9"/>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توفير قراءة عقلانية للمستقبل لتحقيق أهداف المنظمة المحددة مسبقًا.</w:t>
      </w:r>
    </w:p>
    <w:p w14:paraId="27030A6B"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p>
    <w:p w14:paraId="3CE7C363" w14:textId="77777777" w:rsidR="008C3839" w:rsidRDefault="008C3839">
      <w:pPr>
        <w:rPr>
          <w:rFonts w:ascii="Adobe Arabic" w:eastAsia="Times New Roman" w:hAnsi="Adobe Arabic" w:cs="Adobe Arabic"/>
          <w:color w:val="C00000"/>
          <w:sz w:val="36"/>
          <w:szCs w:val="36"/>
          <w:rtl/>
        </w:rPr>
      </w:pPr>
      <w:r>
        <w:rPr>
          <w:rFonts w:ascii="Adobe Arabic" w:eastAsia="Times New Roman" w:hAnsi="Adobe Arabic" w:cs="Adobe Arabic"/>
          <w:color w:val="C00000"/>
          <w:sz w:val="36"/>
          <w:szCs w:val="36"/>
          <w:rtl/>
        </w:rPr>
        <w:br w:type="page"/>
      </w:r>
    </w:p>
    <w:p w14:paraId="3AB37833" w14:textId="409FE4B2" w:rsidR="005C5A8D" w:rsidRPr="008C3839" w:rsidRDefault="005C5A8D" w:rsidP="00B13D4E">
      <w:pPr>
        <w:shd w:val="clear" w:color="auto" w:fill="FFFFFF"/>
        <w:bidi/>
        <w:spacing w:after="120" w:line="240" w:lineRule="auto"/>
        <w:jc w:val="both"/>
        <w:rPr>
          <w:rFonts w:ascii="Adobe Arabic" w:eastAsia="Times New Roman" w:hAnsi="Adobe Arabic" w:cs="Adobe Arabic"/>
          <w:b/>
          <w:bCs/>
          <w:color w:val="C00000"/>
          <w:sz w:val="36"/>
          <w:szCs w:val="36"/>
        </w:rPr>
      </w:pPr>
      <w:r w:rsidRPr="008C3839">
        <w:rPr>
          <w:rFonts w:ascii="Adobe Arabic" w:eastAsia="Times New Roman" w:hAnsi="Adobe Arabic" w:cs="Adobe Arabic"/>
          <w:b/>
          <w:bCs/>
          <w:color w:val="C00000"/>
          <w:sz w:val="36"/>
          <w:szCs w:val="36"/>
          <w:rtl/>
        </w:rPr>
        <w:lastRenderedPageBreak/>
        <w:t>تصنيفات الخطط</w:t>
      </w:r>
      <w:r w:rsidR="00AC1477">
        <w:rPr>
          <w:rFonts w:ascii="Adobe Arabic" w:eastAsia="Times New Roman" w:hAnsi="Adobe Arabic" w:cs="Adobe Arabic" w:hint="cs"/>
          <w:b/>
          <w:bCs/>
          <w:color w:val="C00000"/>
          <w:sz w:val="36"/>
          <w:szCs w:val="36"/>
          <w:rtl/>
        </w:rPr>
        <w:t>:</w:t>
      </w:r>
    </w:p>
    <w:p w14:paraId="12170164" w14:textId="77777777" w:rsidR="005C5A8D" w:rsidRPr="003E7FA3" w:rsidRDefault="005C5A8D" w:rsidP="00B13D4E">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تُصنّف الخطط وفقًا لعدّة معايير، وهي كما يلي:</w:t>
      </w:r>
    </w:p>
    <w:p w14:paraId="179D0A09" w14:textId="77777777" w:rsidR="005C5A8D" w:rsidRPr="003E7FA3" w:rsidRDefault="005C5A8D" w:rsidP="00B13D4E">
      <w:pPr>
        <w:numPr>
          <w:ilvl w:val="0"/>
          <w:numId w:val="10"/>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الأهميّة:</w:t>
      </w:r>
    </w:p>
    <w:p w14:paraId="761C62A9" w14:textId="620B191E" w:rsidR="005C5A8D" w:rsidRPr="003E7FA3" w:rsidRDefault="005C5A8D" w:rsidP="00AC1477">
      <w:pPr>
        <w:shd w:val="clear" w:color="auto" w:fill="FFFFFF"/>
        <w:bidi/>
        <w:spacing w:after="120" w:line="240" w:lineRule="auto"/>
        <w:jc w:val="both"/>
        <w:rPr>
          <w:rFonts w:ascii="Adobe Arabic" w:eastAsia="Times New Roman" w:hAnsi="Adobe Arabic" w:cs="Adobe Arabic" w:hint="cs"/>
          <w:sz w:val="36"/>
          <w:szCs w:val="36"/>
          <w:rtl/>
          <w:lang w:bidi="ar-JO"/>
        </w:rPr>
      </w:pPr>
      <w:r w:rsidRPr="003E7FA3">
        <w:rPr>
          <w:rFonts w:ascii="Adobe Arabic" w:eastAsia="Times New Roman" w:hAnsi="Adobe Arabic" w:cs="Adobe Arabic"/>
          <w:sz w:val="36"/>
          <w:szCs w:val="36"/>
          <w:rtl/>
        </w:rPr>
        <w:t>تصنّف الخطط وفقًا للأهمية إلى خطط استراتيجيّة وتكتيكيّة وتشغيليّة، بحيث تهتم الخطط الاستراتيجيّة بالمنظمة بأكملها وتشكل رؤية مستقبلية لتحقيق الهدف، لذا هي خطط مهمة جدًا للمنظمة، أمّا الخطط التكتيكية تُنفذ للوصول إلى الخطط الاستراتيجية مثل إعادة تصميم مخطط أرضية المحل، أو إغلاق المنافذ التي لا تساهم في عملية بيع التجزئة، بينما تختص الخطط التشغيلية بالعمليات اليوميّة مثل عمليات الشراء والإنتاج والتسليم كما ذكرنا سابقًا.</w:t>
      </w:r>
    </w:p>
    <w:p w14:paraId="3A01D41F" w14:textId="77777777" w:rsidR="005C5A8D" w:rsidRPr="003E7FA3" w:rsidRDefault="005C5A8D" w:rsidP="00B13D4E">
      <w:pPr>
        <w:numPr>
          <w:ilvl w:val="0"/>
          <w:numId w:val="10"/>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الوقت:</w:t>
      </w:r>
    </w:p>
    <w:p w14:paraId="1A674C0D" w14:textId="3D182332" w:rsidR="005C5A8D" w:rsidRPr="003E7FA3" w:rsidRDefault="005C5A8D" w:rsidP="00AC1477">
      <w:pPr>
        <w:shd w:val="clear" w:color="auto" w:fill="FFFFFF"/>
        <w:bidi/>
        <w:spacing w:after="120" w:line="240" w:lineRule="auto"/>
        <w:jc w:val="both"/>
        <w:rPr>
          <w:rFonts w:ascii="Adobe Arabic" w:eastAsia="Times New Roman" w:hAnsi="Adobe Arabic" w:cs="Adobe Arabic" w:hint="cs"/>
          <w:sz w:val="36"/>
          <w:szCs w:val="36"/>
          <w:rtl/>
          <w:lang w:bidi="ar-JO"/>
        </w:rPr>
      </w:pPr>
      <w:r w:rsidRPr="003E7FA3">
        <w:rPr>
          <w:rFonts w:ascii="Adobe Arabic" w:eastAsia="Times New Roman" w:hAnsi="Adobe Arabic" w:cs="Adobe Arabic"/>
          <w:sz w:val="36"/>
          <w:szCs w:val="36"/>
          <w:rtl/>
        </w:rPr>
        <w:t xml:space="preserve">بحيث تُصنّف الخطط وفقًا لمدّتها الزمنيّة إلى؛ خطط قصيرة أو خطط متوسطة أو خطط طويلة المدى، وتُوضع الخطط قصيرة المدى لفترة زمنيّة تقدر بسنة واحدة أو أقل، بينما توضع الخطط متوسطة المدى لمدّة من 2-5 سنوات، أمّا الخطط طويلة المدى فتُوضع لمدة من 5-10 سنوات ويُمكن </w:t>
      </w:r>
      <w:r w:rsidR="0063169E" w:rsidRPr="003E7FA3">
        <w:rPr>
          <w:rFonts w:ascii="Adobe Arabic" w:eastAsia="Times New Roman" w:hAnsi="Adobe Arabic" w:cs="Adobe Arabic"/>
          <w:sz w:val="36"/>
          <w:szCs w:val="36"/>
          <w:rtl/>
        </w:rPr>
        <w:t>أن</w:t>
      </w:r>
      <w:r w:rsidRPr="003E7FA3">
        <w:rPr>
          <w:rFonts w:ascii="Adobe Arabic" w:eastAsia="Times New Roman" w:hAnsi="Adobe Arabic" w:cs="Adobe Arabic"/>
          <w:sz w:val="36"/>
          <w:szCs w:val="36"/>
          <w:rtl/>
        </w:rPr>
        <w:t xml:space="preserve"> تصل إلى 20 سنة أيضًا، ويعتمد ذلك كله على طبيعة عمل المشروع.</w:t>
      </w:r>
    </w:p>
    <w:p w14:paraId="07DD4CB1" w14:textId="77777777" w:rsidR="005C5A8D" w:rsidRPr="003E7FA3" w:rsidRDefault="005C5A8D" w:rsidP="00B13D4E">
      <w:pPr>
        <w:numPr>
          <w:ilvl w:val="0"/>
          <w:numId w:val="10"/>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المستوى:</w:t>
      </w:r>
    </w:p>
    <w:p w14:paraId="0DFC169D" w14:textId="511566DE" w:rsidR="005C5A8D" w:rsidRPr="003E7FA3" w:rsidRDefault="005C5A8D" w:rsidP="00AC1477">
      <w:pPr>
        <w:shd w:val="clear" w:color="auto" w:fill="FFFFFF"/>
        <w:bidi/>
        <w:spacing w:after="120" w:line="240" w:lineRule="auto"/>
        <w:jc w:val="both"/>
        <w:rPr>
          <w:rFonts w:ascii="Adobe Arabic" w:eastAsia="Times New Roman" w:hAnsi="Adobe Arabic" w:cs="Adobe Arabic"/>
          <w:sz w:val="36"/>
          <w:szCs w:val="36"/>
          <w:rtl/>
        </w:rPr>
      </w:pPr>
      <w:r w:rsidRPr="003E7FA3">
        <w:rPr>
          <w:rFonts w:ascii="Adobe Arabic" w:eastAsia="Times New Roman" w:hAnsi="Adobe Arabic" w:cs="Adobe Arabic"/>
          <w:sz w:val="36"/>
          <w:szCs w:val="36"/>
          <w:rtl/>
        </w:rPr>
        <w:t>تُصنّف الخطط وفقًا للمستوى إلى خطط بمستوى الشركة، وخطط بمستوى العمل، وخطط بالمستوى الوظيفي، فعلى سبيل المثال تُعد شركة (</w:t>
      </w:r>
      <w:r w:rsidRPr="003E7FA3">
        <w:rPr>
          <w:rFonts w:ascii="Adobe Arabic" w:eastAsia="Times New Roman" w:hAnsi="Adobe Arabic" w:cs="Adobe Arabic"/>
          <w:sz w:val="36"/>
          <w:szCs w:val="36"/>
        </w:rPr>
        <w:t>(</w:t>
      </w:r>
      <w:proofErr w:type="spellStart"/>
      <w:r w:rsidRPr="003E7FA3">
        <w:rPr>
          <w:rFonts w:ascii="Adobe Arabic" w:eastAsia="Times New Roman" w:hAnsi="Adobe Arabic" w:cs="Adobe Arabic"/>
          <w:sz w:val="36"/>
          <w:szCs w:val="36"/>
        </w:rPr>
        <w:t>Tatas</w:t>
      </w:r>
      <w:proofErr w:type="spellEnd"/>
      <w:r w:rsidRPr="003E7FA3">
        <w:rPr>
          <w:rFonts w:ascii="Adobe Arabic" w:eastAsia="Times New Roman" w:hAnsi="Adobe Arabic" w:cs="Adobe Arabic"/>
          <w:sz w:val="36"/>
          <w:szCs w:val="36"/>
          <w:rtl/>
        </w:rPr>
        <w:t xml:space="preserve"> المختصة بأعمال الخطوط الجويّة بأنها تُطبق خططًا على مستوى الشركة، بينما تُعد شركة (</w:t>
      </w:r>
      <w:r w:rsidRPr="003E7FA3">
        <w:rPr>
          <w:rFonts w:ascii="Adobe Arabic" w:eastAsia="Times New Roman" w:hAnsi="Adobe Arabic" w:cs="Adobe Arabic"/>
          <w:sz w:val="36"/>
          <w:szCs w:val="36"/>
        </w:rPr>
        <w:t>Precision Connectors</w:t>
      </w:r>
      <w:r w:rsidRPr="003E7FA3">
        <w:rPr>
          <w:rFonts w:ascii="Adobe Arabic" w:eastAsia="Times New Roman" w:hAnsi="Adobe Arabic" w:cs="Adobe Arabic"/>
          <w:sz w:val="36"/>
          <w:szCs w:val="36"/>
          <w:rtl/>
          <w:lang w:bidi="ar-EG"/>
        </w:rPr>
        <w:t xml:space="preserve">) </w:t>
      </w:r>
      <w:r w:rsidRPr="003E7FA3">
        <w:rPr>
          <w:rFonts w:ascii="Adobe Arabic" w:eastAsia="Times New Roman" w:hAnsi="Adobe Arabic" w:cs="Adobe Arabic"/>
          <w:sz w:val="36"/>
          <w:szCs w:val="36"/>
          <w:rtl/>
        </w:rPr>
        <w:t>المختصة بصناعة المعدات الأصلية بأنّها تُطبق خطة بمستوى العمل، بينما تُطبق الخطة بالمستوى الوظيفي من قبل الإدارة في المنظمات؛ كوضع خطة لتحقيق أهداف قسم التسويق.</w:t>
      </w:r>
    </w:p>
    <w:p w14:paraId="1AFC3AFC" w14:textId="77777777" w:rsidR="005C5A8D" w:rsidRPr="003E7FA3" w:rsidRDefault="005C5A8D" w:rsidP="00B13D4E">
      <w:pPr>
        <w:numPr>
          <w:ilvl w:val="0"/>
          <w:numId w:val="10"/>
        </w:numPr>
        <w:shd w:val="clear" w:color="auto" w:fill="FFFFFF"/>
        <w:bidi/>
        <w:spacing w:after="120" w:line="240" w:lineRule="auto"/>
        <w:contextualSpacing/>
        <w:jc w:val="both"/>
        <w:rPr>
          <w:rFonts w:ascii="Adobe Arabic" w:eastAsia="Times New Roman" w:hAnsi="Adobe Arabic" w:cs="Adobe Arabic"/>
          <w:color w:val="0070C0"/>
          <w:sz w:val="36"/>
          <w:szCs w:val="36"/>
          <w:rtl/>
        </w:rPr>
      </w:pPr>
      <w:r w:rsidRPr="003E7FA3">
        <w:rPr>
          <w:rFonts w:ascii="Adobe Arabic" w:eastAsia="Times New Roman" w:hAnsi="Adobe Arabic" w:cs="Adobe Arabic"/>
          <w:color w:val="0070C0"/>
          <w:sz w:val="36"/>
          <w:szCs w:val="36"/>
          <w:rtl/>
        </w:rPr>
        <w:t>المستوى الشكلي:</w:t>
      </w:r>
    </w:p>
    <w:p w14:paraId="2B66491F" w14:textId="5ECF7993" w:rsidR="005C5A8D" w:rsidRPr="003E7FA3" w:rsidRDefault="005C5A8D" w:rsidP="00AC1477">
      <w:pPr>
        <w:shd w:val="clear" w:color="auto" w:fill="FFFFFF"/>
        <w:bidi/>
        <w:spacing w:after="120" w:line="240" w:lineRule="auto"/>
        <w:jc w:val="both"/>
        <w:rPr>
          <w:rFonts w:ascii="Adobe Arabic" w:eastAsia="Times New Roman" w:hAnsi="Adobe Arabic" w:cs="Adobe Arabic"/>
          <w:sz w:val="36"/>
          <w:szCs w:val="36"/>
          <w:rtl/>
        </w:rPr>
      </w:pPr>
      <w:r w:rsidRPr="003E7FA3">
        <w:rPr>
          <w:rFonts w:ascii="Adobe Arabic" w:eastAsia="Times New Roman" w:hAnsi="Adobe Arabic" w:cs="Adobe Arabic"/>
          <w:sz w:val="36"/>
          <w:szCs w:val="36"/>
          <w:rtl/>
        </w:rPr>
        <w:t>تُصنّف الخطط وفقًا للمستوى الشكلي إلى خطط رسميّة وخطط غير رسميّة، بحيث تُشير الخطط الرسميّة إلى الخطط التي تُنفذ وفقًا لخطوات موثقة ومحددة بكفاءة، بينما تُشير الخطط غير الرسميّة إلى الخطط التي تنفذ من غير توثيق أو وجود خطوات صارمة.</w:t>
      </w:r>
    </w:p>
    <w:p w14:paraId="0E1004DA" w14:textId="77777777" w:rsidR="005C5A8D" w:rsidRPr="003E7FA3" w:rsidRDefault="005C5A8D" w:rsidP="00B13D4E">
      <w:pPr>
        <w:numPr>
          <w:ilvl w:val="0"/>
          <w:numId w:val="10"/>
        </w:numPr>
        <w:shd w:val="clear" w:color="auto" w:fill="FFFFFF"/>
        <w:bidi/>
        <w:spacing w:after="120" w:line="240" w:lineRule="auto"/>
        <w:contextualSpacing/>
        <w:jc w:val="both"/>
        <w:rPr>
          <w:rFonts w:ascii="Adobe Arabic" w:eastAsia="Times New Roman" w:hAnsi="Adobe Arabic" w:cs="Adobe Arabic"/>
          <w:color w:val="0070C0"/>
          <w:sz w:val="36"/>
          <w:szCs w:val="36"/>
          <w:rtl/>
        </w:rPr>
      </w:pPr>
      <w:r w:rsidRPr="003E7FA3">
        <w:rPr>
          <w:rFonts w:ascii="Adobe Arabic" w:eastAsia="Times New Roman" w:hAnsi="Adobe Arabic" w:cs="Adobe Arabic"/>
          <w:color w:val="0070C0"/>
          <w:sz w:val="36"/>
          <w:szCs w:val="36"/>
          <w:rtl/>
        </w:rPr>
        <w:t>النهج:</w:t>
      </w:r>
    </w:p>
    <w:p w14:paraId="13951A33" w14:textId="5877E8E6" w:rsidR="005C5A8D" w:rsidRPr="003E7FA3" w:rsidRDefault="005C5A8D" w:rsidP="00AC1477">
      <w:pPr>
        <w:shd w:val="clear" w:color="auto" w:fill="FFFFFF"/>
        <w:bidi/>
        <w:spacing w:after="120" w:line="240" w:lineRule="auto"/>
        <w:jc w:val="both"/>
        <w:rPr>
          <w:rFonts w:ascii="Adobe Arabic" w:eastAsia="Times New Roman" w:hAnsi="Adobe Arabic" w:cs="Adobe Arabic"/>
          <w:sz w:val="36"/>
          <w:szCs w:val="36"/>
          <w:rtl/>
        </w:rPr>
      </w:pPr>
      <w:r w:rsidRPr="003E7FA3">
        <w:rPr>
          <w:rFonts w:ascii="Adobe Arabic" w:eastAsia="Times New Roman" w:hAnsi="Adobe Arabic" w:cs="Adobe Arabic"/>
          <w:sz w:val="36"/>
          <w:szCs w:val="36"/>
          <w:rtl/>
        </w:rPr>
        <w:t>تُصنّف الخطط وفقًا للنهج إلى خطط استباقيّة وخطط فجائيّة كرد فعل، وتُمثل الخطط الاستباقيّة مثلًا الخطط التي تُوضع للتفاوض حول الراتب والتعويض عنه لمدة 3 سنوات لضمان الإنتاج الصناعي، بينما إذا وضعت هذه المفاوضات نتيجة إضراب الموظفين مثلًا ستكون خطط رد فعل، وتُساعد الخطط الاستباقية على تطور المنظمة، بينما تُساعد خطط رد الفعل على استعادة توازن المنظمة وضمان بقاء عملها</w:t>
      </w:r>
      <w:r w:rsidRPr="003E7FA3">
        <w:rPr>
          <w:rFonts w:ascii="Adobe Arabic" w:eastAsia="Times New Roman" w:hAnsi="Adobe Arabic" w:cs="Adobe Arabic"/>
          <w:sz w:val="36"/>
          <w:szCs w:val="36"/>
        </w:rPr>
        <w:t>.</w:t>
      </w:r>
    </w:p>
    <w:p w14:paraId="5A1AC222" w14:textId="0B2E99FF" w:rsidR="005C5A8D" w:rsidRPr="00AC1477" w:rsidRDefault="005C5A8D" w:rsidP="00B13D4E">
      <w:pPr>
        <w:shd w:val="clear" w:color="auto" w:fill="FFFFFF"/>
        <w:bidi/>
        <w:spacing w:after="120" w:line="240" w:lineRule="auto"/>
        <w:jc w:val="both"/>
        <w:rPr>
          <w:rFonts w:ascii="Adobe Arabic" w:eastAsia="Calibri" w:hAnsi="Adobe Arabic" w:cs="Adobe Arabic"/>
          <w:b/>
          <w:bCs/>
          <w:color w:val="002060"/>
          <w:sz w:val="36"/>
          <w:szCs w:val="36"/>
          <w:shd w:val="clear" w:color="auto" w:fill="FFFFFF"/>
          <w:rtl/>
        </w:rPr>
      </w:pPr>
      <w:r w:rsidRPr="00AC1477">
        <w:rPr>
          <w:rFonts w:ascii="Adobe Arabic" w:eastAsia="Calibri" w:hAnsi="Adobe Arabic" w:cs="Adobe Arabic"/>
          <w:b/>
          <w:bCs/>
          <w:color w:val="002060"/>
          <w:sz w:val="36"/>
          <w:szCs w:val="36"/>
          <w:shd w:val="clear" w:color="auto" w:fill="FFFFFF"/>
          <w:rtl/>
        </w:rPr>
        <w:lastRenderedPageBreak/>
        <w:t>أهداف التخطيط</w:t>
      </w:r>
      <w:r w:rsidR="00AC1477">
        <w:rPr>
          <w:rFonts w:ascii="Adobe Arabic" w:eastAsia="Calibri" w:hAnsi="Adobe Arabic" w:cs="Adobe Arabic" w:hint="cs"/>
          <w:b/>
          <w:bCs/>
          <w:color w:val="002060"/>
          <w:sz w:val="36"/>
          <w:szCs w:val="36"/>
          <w:shd w:val="clear" w:color="auto" w:fill="FFFFFF"/>
          <w:rtl/>
        </w:rPr>
        <w:t>:</w:t>
      </w:r>
    </w:p>
    <w:p w14:paraId="4F96879D" w14:textId="77777777" w:rsidR="005C5A8D" w:rsidRPr="003E7FA3" w:rsidRDefault="005C5A8D" w:rsidP="00B13D4E">
      <w:pPr>
        <w:numPr>
          <w:ilvl w:val="0"/>
          <w:numId w:val="10"/>
        </w:numPr>
        <w:shd w:val="clear" w:color="auto" w:fill="FFFFFF"/>
        <w:bidi/>
        <w:spacing w:after="120" w:line="240" w:lineRule="auto"/>
        <w:contextualSpacing/>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يهدف التخطيط إلى توضيح ومعرفة ما عليك فعله سواء على فترات زمنية قصيرة الأجل أم طويلة الأجل.</w:t>
      </w:r>
    </w:p>
    <w:p w14:paraId="5CDD7623" w14:textId="77777777" w:rsidR="005C5A8D" w:rsidRPr="003E7FA3" w:rsidRDefault="005C5A8D" w:rsidP="00B13D4E">
      <w:pPr>
        <w:numPr>
          <w:ilvl w:val="0"/>
          <w:numId w:val="10"/>
        </w:numPr>
        <w:shd w:val="clear" w:color="auto" w:fill="FFFFFF"/>
        <w:bidi/>
        <w:spacing w:after="120" w:line="240" w:lineRule="auto"/>
        <w:contextualSpacing/>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معرفة مدى قدرتك على الالتزام بالخطة التي أعددتها، ويفيد بمعرفة ما تمّ إنجازه وما لم يتم إنجازه أثناء أداء العمل.</w:t>
      </w:r>
    </w:p>
    <w:p w14:paraId="370A1054" w14:textId="77777777" w:rsidR="005C5A8D" w:rsidRPr="003E7FA3" w:rsidRDefault="005C5A8D" w:rsidP="00B13D4E">
      <w:pPr>
        <w:numPr>
          <w:ilvl w:val="0"/>
          <w:numId w:val="10"/>
        </w:numPr>
        <w:shd w:val="clear" w:color="auto" w:fill="FFFFFF"/>
        <w:bidi/>
        <w:spacing w:after="120" w:line="240" w:lineRule="auto"/>
        <w:contextualSpacing/>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يهدف التخطيط أيضاً إلى المساعدة في إيجاد حلولٍ للمهمات التي لم يتم إنجازها وتحديد مكان وجود الخلل ومعالجته.</w:t>
      </w:r>
    </w:p>
    <w:p w14:paraId="18214AC6"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503E42C1" w14:textId="7EA0A084" w:rsidR="005C5A8D" w:rsidRPr="00AC1477" w:rsidRDefault="005C5A8D" w:rsidP="00B13D4E">
      <w:pPr>
        <w:shd w:val="clear" w:color="auto" w:fill="FFFFFF"/>
        <w:bidi/>
        <w:spacing w:after="120" w:line="240" w:lineRule="auto"/>
        <w:jc w:val="both"/>
        <w:rPr>
          <w:rFonts w:ascii="Adobe Arabic" w:eastAsia="Calibri" w:hAnsi="Adobe Arabic" w:cs="Adobe Arabic"/>
          <w:b/>
          <w:bCs/>
          <w:color w:val="C00000"/>
          <w:sz w:val="36"/>
          <w:szCs w:val="36"/>
          <w:shd w:val="clear" w:color="auto" w:fill="FFFFFF"/>
          <w:rtl/>
        </w:rPr>
      </w:pPr>
      <w:r w:rsidRPr="00AC1477">
        <w:rPr>
          <w:rFonts w:ascii="Adobe Arabic" w:eastAsia="Calibri" w:hAnsi="Adobe Arabic" w:cs="Adobe Arabic"/>
          <w:b/>
          <w:bCs/>
          <w:color w:val="C00000"/>
          <w:sz w:val="36"/>
          <w:szCs w:val="36"/>
          <w:shd w:val="clear" w:color="auto" w:fill="FFFFFF"/>
          <w:rtl/>
        </w:rPr>
        <w:t>عملية التخطيط</w:t>
      </w:r>
      <w:r w:rsidR="00AC1477">
        <w:rPr>
          <w:rFonts w:ascii="Adobe Arabic" w:eastAsia="Calibri" w:hAnsi="Adobe Arabic" w:cs="Adobe Arabic" w:hint="cs"/>
          <w:b/>
          <w:bCs/>
          <w:color w:val="C00000"/>
          <w:sz w:val="36"/>
          <w:szCs w:val="36"/>
          <w:shd w:val="clear" w:color="auto" w:fill="FFFFFF"/>
          <w:rtl/>
        </w:rPr>
        <w:t>:</w:t>
      </w:r>
    </w:p>
    <w:p w14:paraId="7F93C21F"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عملية التخطيط تمر في عدة خطوات يمكن تحديدها بـ:</w:t>
      </w:r>
    </w:p>
    <w:p w14:paraId="628B218F"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وضع الإهداف:</w:t>
      </w:r>
    </w:p>
    <w:p w14:paraId="0E93665C"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الأهداف هي الغايات التي تسعى إليها المنشأة وتوجه جميع الوظائف الإدارية، بما فيهم التخطيط، وهناك نوعان من الأهداف هما الأهداف العامة والتي توضع على مستوى المنشأة والأهداف الجزئية التي توضع على مستوى الوحدات الإدارية.</w:t>
      </w:r>
    </w:p>
    <w:p w14:paraId="47CA911E"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412E007E"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دراسة التغيرات في العوامل البيئية:</w:t>
      </w:r>
    </w:p>
    <w:p w14:paraId="1CD5BE63"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المنشآت تهتم بدراسة العوامل البيئية الخارجية لما لهذه العوامل من تأثيرات على نموّ المنشأة وأرباحها.</w:t>
      </w:r>
    </w:p>
    <w:p w14:paraId="4EF5A2EC"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40781219"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وضع خطة وإقرارها:</w:t>
      </w:r>
    </w:p>
    <w:p w14:paraId="595B252B" w14:textId="5B5162AC" w:rsidR="005C5A8D" w:rsidRPr="003E7FA3" w:rsidRDefault="0063169E"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أن</w:t>
      </w:r>
      <w:r w:rsidR="005C5A8D" w:rsidRPr="003E7FA3">
        <w:rPr>
          <w:rFonts w:ascii="Adobe Arabic" w:eastAsia="Calibri" w:hAnsi="Adobe Arabic" w:cs="Adobe Arabic"/>
          <w:sz w:val="36"/>
          <w:szCs w:val="36"/>
          <w:shd w:val="clear" w:color="auto" w:fill="FFFFFF"/>
          <w:rtl/>
        </w:rPr>
        <w:t xml:space="preserve"> الأهداف التي يتم وضعها يتم تحويلها إلى خطط لتتبع في المؤسسة أوالمنشأة، وهذه الخطة تحتاج إلى إقرار من قبل الإدارات العليا أو الدوائر المختصة لتبينها واعتمادها.</w:t>
      </w:r>
    </w:p>
    <w:p w14:paraId="18ADC587"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5D7F9CE4"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تنفيذ الخطة ومتابعتها:</w:t>
      </w:r>
    </w:p>
    <w:p w14:paraId="03B2B04C"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تنفذ الخطة لمعرفة مدى تأثيرها أوقابليتها للتطبيق في المنشأة، وتستخدم المعلومات من هذه النتائج لرسم خطط جديدة أو تعديل الخطط الحالية الموجودة.</w:t>
      </w:r>
    </w:p>
    <w:p w14:paraId="79220270"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28C470AF" w14:textId="733AD5CC" w:rsidR="005C5A8D" w:rsidRPr="00AC1477" w:rsidRDefault="005C5A8D" w:rsidP="00B13D4E">
      <w:pPr>
        <w:shd w:val="clear" w:color="auto" w:fill="FFFFFF"/>
        <w:bidi/>
        <w:spacing w:after="120" w:line="240" w:lineRule="auto"/>
        <w:jc w:val="both"/>
        <w:rPr>
          <w:rFonts w:ascii="Adobe Arabic" w:eastAsia="Calibri" w:hAnsi="Adobe Arabic" w:cs="Adobe Arabic"/>
          <w:b/>
          <w:bCs/>
          <w:color w:val="002060"/>
          <w:sz w:val="36"/>
          <w:szCs w:val="36"/>
          <w:shd w:val="clear" w:color="auto" w:fill="FFFFFF"/>
          <w:rtl/>
        </w:rPr>
      </w:pPr>
      <w:r w:rsidRPr="00AC1477">
        <w:rPr>
          <w:rFonts w:ascii="Adobe Arabic" w:eastAsia="Calibri" w:hAnsi="Adobe Arabic" w:cs="Adobe Arabic"/>
          <w:b/>
          <w:bCs/>
          <w:color w:val="002060"/>
          <w:sz w:val="36"/>
          <w:szCs w:val="36"/>
          <w:shd w:val="clear" w:color="auto" w:fill="FFFFFF"/>
          <w:rtl/>
        </w:rPr>
        <w:lastRenderedPageBreak/>
        <w:t xml:space="preserve">متغيرات يجب </w:t>
      </w:r>
      <w:r w:rsidR="0063169E" w:rsidRPr="00AC1477">
        <w:rPr>
          <w:rFonts w:ascii="Adobe Arabic" w:eastAsia="Calibri" w:hAnsi="Adobe Arabic" w:cs="Adobe Arabic"/>
          <w:b/>
          <w:bCs/>
          <w:color w:val="002060"/>
          <w:sz w:val="36"/>
          <w:szCs w:val="36"/>
          <w:shd w:val="clear" w:color="auto" w:fill="FFFFFF"/>
          <w:rtl/>
        </w:rPr>
        <w:t>أن</w:t>
      </w:r>
      <w:r w:rsidRPr="00AC1477">
        <w:rPr>
          <w:rFonts w:ascii="Adobe Arabic" w:eastAsia="Calibri" w:hAnsi="Adobe Arabic" w:cs="Adobe Arabic"/>
          <w:b/>
          <w:bCs/>
          <w:color w:val="002060"/>
          <w:sz w:val="36"/>
          <w:szCs w:val="36"/>
          <w:shd w:val="clear" w:color="auto" w:fill="FFFFFF"/>
          <w:rtl/>
        </w:rPr>
        <w:t xml:space="preserve"> يراعيها التخطيط</w:t>
      </w:r>
      <w:r w:rsidR="00AC1477">
        <w:rPr>
          <w:rFonts w:ascii="Adobe Arabic" w:eastAsia="Calibri" w:hAnsi="Adobe Arabic" w:cs="Adobe Arabic" w:hint="cs"/>
          <w:b/>
          <w:bCs/>
          <w:color w:val="002060"/>
          <w:sz w:val="36"/>
          <w:szCs w:val="36"/>
          <w:shd w:val="clear" w:color="auto" w:fill="FFFFFF"/>
          <w:rtl/>
        </w:rPr>
        <w:t>:</w:t>
      </w:r>
    </w:p>
    <w:p w14:paraId="1323B5EE"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ظهرت الحاجة إلى التخطيط؛ بسبب زيادة عدد المنشآت، ومن أجل التعامل مع المتغيرات التي نتجت بفعل عوامل كثيرة، ومن هذه التغيرات:</w:t>
      </w:r>
    </w:p>
    <w:p w14:paraId="5C072275"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التكنولوجي:</w:t>
      </w:r>
    </w:p>
    <w:p w14:paraId="5D40782C" w14:textId="4B1AD44A" w:rsidR="005C5A8D" w:rsidRPr="003E7FA3" w:rsidRDefault="005C5A8D" w:rsidP="00D87D70">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 xml:space="preserve">التغير التكنولوجي من الحاجات المهمة التي يجب التخطيط لها فهناك تغيرات هائلة في الأجهزة والمعدات مما أثر على الإنتاجية؛ ولهذا يجب التتخطيط لمجاراة هذا التغير والتكيف معها لزيادة الإنتاجية </w:t>
      </w:r>
      <w:proofErr w:type="spellStart"/>
      <w:r w:rsidRPr="003E7FA3">
        <w:rPr>
          <w:rFonts w:ascii="Adobe Arabic" w:eastAsia="Calibri" w:hAnsi="Adobe Arabic" w:cs="Adobe Arabic"/>
          <w:sz w:val="36"/>
          <w:szCs w:val="36"/>
          <w:shd w:val="clear" w:color="auto" w:fill="FFFFFF"/>
          <w:rtl/>
        </w:rPr>
        <w:t>والإستمرار</w:t>
      </w:r>
      <w:proofErr w:type="spellEnd"/>
      <w:r w:rsidRPr="003E7FA3">
        <w:rPr>
          <w:rFonts w:ascii="Adobe Arabic" w:eastAsia="Calibri" w:hAnsi="Adobe Arabic" w:cs="Adobe Arabic"/>
          <w:sz w:val="36"/>
          <w:szCs w:val="36"/>
          <w:shd w:val="clear" w:color="auto" w:fill="FFFFFF"/>
          <w:rtl/>
        </w:rPr>
        <w:t>.</w:t>
      </w:r>
    </w:p>
    <w:p w14:paraId="0D4F0FD2"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السياسات الحكومية:</w:t>
      </w:r>
    </w:p>
    <w:p w14:paraId="0C9221CC" w14:textId="3494CA1F" w:rsidR="005C5A8D" w:rsidRPr="003E7FA3" w:rsidRDefault="005C5A8D" w:rsidP="00D87D70">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التأقلم مع السياسات الحكومية أمر مهم فهناك قوانين تضعها الحكومة مثل قوانين العمل، وقانون ضريبة الدخل، وقانون تشجيع الاستثمار، وقانون الشركات؛ والهدف من التخطيط هو جعل أوضاع المنشأة تتكيف مع المكزايا التي منحها القانون لها.</w:t>
      </w:r>
    </w:p>
    <w:p w14:paraId="5D2754F1"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النشاط الاقتصادي العام:</w:t>
      </w:r>
    </w:p>
    <w:p w14:paraId="1B1DE9DD" w14:textId="4CA6C307" w:rsidR="005C5A8D" w:rsidRPr="003E7FA3" w:rsidRDefault="005C5A8D" w:rsidP="00D87D70">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يهدف التخطيط في هذه الحالة إلى التكيف مع تغير النمو الاقتصادي في فتح آفاق جديدة والتكيف في حالة حدوث كساد أو أي خلل ينعكس على المشروعات الاقتصادية.</w:t>
      </w:r>
    </w:p>
    <w:p w14:paraId="65A17A35"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درجة المنافسة وطبيعتها:</w:t>
      </w:r>
    </w:p>
    <w:p w14:paraId="116CC9F4" w14:textId="2C802F63" w:rsidR="005C5A8D" w:rsidRPr="003E7FA3" w:rsidRDefault="005C5A8D" w:rsidP="00D87D70">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المنافسة تجعل كل شركة تفكر بالخطط التسويقية للمنافس، أي السلعة التي يعرضها المنافس مقابل سلعة الشركة، السعر، قنوات التوزيع المستخدمة، والحملة الترويجية.</w:t>
      </w:r>
    </w:p>
    <w:p w14:paraId="158C4ED0"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المعايير والإتجاهات الاجتماعية:</w:t>
      </w:r>
    </w:p>
    <w:p w14:paraId="333E8B1F" w14:textId="3AA0238A" w:rsidR="005C5A8D" w:rsidRPr="003E7FA3" w:rsidRDefault="005C5A8D" w:rsidP="00D87D70">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التغيرات المختلفة في مثل هذه المعايير تؤثر على إدارة الشركة ومنهجيتها ودور التخطيط هنا الحفاظ على</w:t>
      </w:r>
      <w:r w:rsidR="00D87D70">
        <w:rPr>
          <w:rFonts w:ascii="Adobe Arabic" w:eastAsia="Calibri" w:hAnsi="Adobe Arabic" w:cs="Adobe Arabic"/>
          <w:sz w:val="36"/>
          <w:szCs w:val="36"/>
          <w:shd w:val="clear" w:color="auto" w:fill="FFFFFF"/>
          <w:rtl/>
        </w:rPr>
        <w:t xml:space="preserve"> التوافق بين هذا التغير والشركة</w:t>
      </w:r>
    </w:p>
    <w:p w14:paraId="016BE89A" w14:textId="77777777" w:rsidR="005C5A8D" w:rsidRPr="003E7FA3" w:rsidRDefault="005C5A8D" w:rsidP="00B13D4E">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الموارد البشرية والطبيعية:</w:t>
      </w:r>
    </w:p>
    <w:p w14:paraId="23C7023C" w14:textId="77777777" w:rsidR="005C5A8D" w:rsidRPr="003E7FA3" w:rsidRDefault="005C5A8D" w:rsidP="00B13D4E">
      <w:pPr>
        <w:shd w:val="clear" w:color="auto" w:fill="FFFFFF"/>
        <w:bidi/>
        <w:spacing w:after="120" w:line="240" w:lineRule="auto"/>
        <w:jc w:val="both"/>
        <w:rPr>
          <w:rFonts w:ascii="Adobe Arabic" w:eastAsia="Calibri" w:hAnsi="Adobe Arabic" w:cs="Adobe Arabic"/>
          <w:sz w:val="36"/>
          <w:szCs w:val="36"/>
          <w:shd w:val="clear" w:color="auto" w:fill="FFFFFF"/>
        </w:rPr>
      </w:pPr>
      <w:r w:rsidRPr="003E7FA3">
        <w:rPr>
          <w:rFonts w:ascii="Adobe Arabic" w:eastAsia="Calibri" w:hAnsi="Adobe Arabic" w:cs="Adobe Arabic"/>
          <w:sz w:val="36"/>
          <w:szCs w:val="36"/>
          <w:shd w:val="clear" w:color="auto" w:fill="FFFFFF"/>
          <w:rtl/>
        </w:rPr>
        <w:t>المواد البشرية تتغير بفعل الهجرة، والتوزيع السكاني وفئات العمر، وتغير الموارد الطبيعية كالمواد الخام والمعادن، وفي هذه الحالة يحتاج التخطيط إلى وضع حلول تتكيف مع هذه المتغيرات وتجاريها، حيث إنها عنصر مهم يجب أخذه بعين الاعتبار</w:t>
      </w:r>
      <w:r w:rsidRPr="003E7FA3">
        <w:rPr>
          <w:rFonts w:ascii="Adobe Arabic" w:eastAsia="Calibri" w:hAnsi="Adobe Arabic" w:cs="Adobe Arabic"/>
          <w:sz w:val="36"/>
          <w:szCs w:val="36"/>
          <w:shd w:val="clear" w:color="auto" w:fill="FFFFFF"/>
        </w:rPr>
        <w:t>.</w:t>
      </w:r>
    </w:p>
    <w:p w14:paraId="74F4C53C" w14:textId="6CB8F075" w:rsidR="005C5A8D" w:rsidRPr="003E7FA3" w:rsidRDefault="005C5A8D" w:rsidP="00B13D4E">
      <w:pPr>
        <w:spacing w:after="120" w:line="240" w:lineRule="auto"/>
        <w:jc w:val="both"/>
        <w:rPr>
          <w:rFonts w:ascii="Adobe Arabic" w:eastAsia="Calibri" w:hAnsi="Adobe Arabic" w:cs="Adobe Arabic"/>
          <w:sz w:val="36"/>
          <w:szCs w:val="36"/>
          <w:rtl/>
          <w:lang w:bidi="ar-EG"/>
        </w:rPr>
      </w:pPr>
      <w:r w:rsidRPr="003E7FA3">
        <w:rPr>
          <w:rFonts w:ascii="Adobe Arabic" w:eastAsia="Calibri" w:hAnsi="Adobe Arabic" w:cs="Adobe Arabic"/>
          <w:sz w:val="36"/>
          <w:szCs w:val="36"/>
          <w:rtl/>
          <w:lang w:bidi="ar-EG"/>
        </w:rPr>
        <w:br w:type="page"/>
      </w:r>
    </w:p>
    <w:p w14:paraId="0DED992A" w14:textId="5DFCFE52" w:rsidR="0039069B" w:rsidRPr="005C5A8D" w:rsidRDefault="0022681C" w:rsidP="005C5A8D">
      <w:pPr>
        <w:bidi/>
        <w:rPr>
          <w:rFonts w:ascii="Times New Roman" w:eastAsia="Calibri" w:hAnsi="Times New Roman" w:cs="Times New Roman"/>
          <w:b/>
          <w:bCs/>
          <w:sz w:val="36"/>
          <w:szCs w:val="36"/>
          <w:lang w:bidi="ar-EG"/>
        </w:rPr>
      </w:pPr>
      <w:r>
        <w:rPr>
          <w:noProof/>
        </w:rPr>
        <w:lastRenderedPageBreak/>
        <mc:AlternateContent>
          <mc:Choice Requires="wps">
            <w:drawing>
              <wp:anchor distT="0" distB="0" distL="114300" distR="114300" simplePos="0" relativeHeight="251966464" behindDoc="0" locked="0" layoutInCell="1" allowOverlap="1" wp14:anchorId="15E3E9E1" wp14:editId="1CC190C5">
                <wp:simplePos x="0" y="0"/>
                <wp:positionH relativeFrom="margin">
                  <wp:posOffset>1009650</wp:posOffset>
                </wp:positionH>
                <wp:positionV relativeFrom="paragraph">
                  <wp:posOffset>228600</wp:posOffset>
                </wp:positionV>
                <wp:extent cx="3448050" cy="1295400"/>
                <wp:effectExtent l="57150" t="38100" r="76200" b="95250"/>
                <wp:wrapNone/>
                <wp:docPr id="703" name="Down Arrow Callout 703"/>
                <wp:cNvGraphicFramePr/>
                <a:graphic xmlns:a="http://schemas.openxmlformats.org/drawingml/2006/main">
                  <a:graphicData uri="http://schemas.microsoft.com/office/word/2010/wordprocessingShape">
                    <wps:wsp>
                      <wps:cNvSpPr/>
                      <wps:spPr>
                        <a:xfrm>
                          <a:off x="0" y="0"/>
                          <a:ext cx="3448050" cy="1295400"/>
                        </a:xfrm>
                        <a:prstGeom prst="downArrowCallout">
                          <a:avLst>
                            <a:gd name="adj1" fmla="val 27051"/>
                            <a:gd name="adj2" fmla="val 28590"/>
                            <a:gd name="adj3" fmla="val 25000"/>
                            <a:gd name="adj4" fmla="val 64977"/>
                          </a:avLst>
                        </a:prstGeom>
                        <a:ln>
                          <a:solidFill>
                            <a:schemeClr val="bg1"/>
                          </a:solidFill>
                        </a:ln>
                      </wps:spPr>
                      <wps:style>
                        <a:lnRef idx="0">
                          <a:schemeClr val="accent2"/>
                        </a:lnRef>
                        <a:fillRef idx="3">
                          <a:schemeClr val="accent2"/>
                        </a:fillRef>
                        <a:effectRef idx="3">
                          <a:schemeClr val="accent2"/>
                        </a:effectRef>
                        <a:fontRef idx="minor">
                          <a:schemeClr val="lt1"/>
                        </a:fontRef>
                      </wps:style>
                      <wps:txbx>
                        <w:txbxContent>
                          <w:p w14:paraId="48E00B76" w14:textId="4F2656D3" w:rsidR="00F576C6" w:rsidRPr="0022681C" w:rsidRDefault="00F576C6" w:rsidP="0022681C">
                            <w:pPr>
                              <w:bidi/>
                              <w:jc w:val="center"/>
                              <w:rPr>
                                <w:rFonts w:asciiTheme="majorBidi" w:hAnsiTheme="majorBidi" w:cstheme="majorBidi"/>
                                <w:b/>
                                <w:bCs/>
                                <w:sz w:val="96"/>
                                <w:szCs w:val="96"/>
                                <w:lang w:bidi="ar-EG"/>
                              </w:rPr>
                            </w:pPr>
                            <w:r w:rsidRPr="0022681C">
                              <w:rPr>
                                <w:rFonts w:asciiTheme="majorBidi" w:hAnsiTheme="majorBidi" w:cstheme="majorBidi"/>
                                <w:b/>
                                <w:bCs/>
                                <w:sz w:val="96"/>
                                <w:szCs w:val="96"/>
                                <w:rtl/>
                                <w:lang w:bidi="ar-EG"/>
                              </w:rPr>
                              <w:t>استراح</w:t>
                            </w:r>
                            <w:r w:rsidRPr="0022681C">
                              <w:rPr>
                                <w:rFonts w:asciiTheme="majorBidi" w:hAnsiTheme="majorBidi" w:cstheme="majorBidi" w:hint="cs"/>
                                <w:b/>
                                <w:bCs/>
                                <w:sz w:val="96"/>
                                <w:szCs w:val="96"/>
                                <w:rtl/>
                                <w:lang w:bidi="ar-EG"/>
                              </w:rPr>
                              <w:t>ة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703" o:spid="_x0000_s1034" type="#_x0000_t80" style="position:absolute;left:0;text-align:left;margin-left:79.5pt;margin-top:18pt;width:271.5pt;height:102pt;z-index:25196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" adj="14035,8480,16200,9702" fillcolor="#010000 [37]" strokecolor="white [3212]">
                <v:fill color2="#ec7a2d [3173]" rotate="t" colors="0 #f18c55;.5 #f67b28;1 #e56b17" focus="100%" type="gradient">
                  <o:fill v:ext="view" type="gradientUnscaled"/>
                </v:fill>
                <v:shadow on="t" color="black" opacity="41287f" offset="0,1.5pt"/>
                <v:textbox>
                  <w:txbxContent>
                    <w:p w14:paraId="48E00B76" w14:textId="4F2656D3" w:rsidR="00F576C6" w:rsidRPr="0022681C" w:rsidRDefault="00F576C6" w:rsidP="0022681C">
                      <w:pPr>
                        <w:bidi/>
                        <w:jc w:val="center"/>
                        <w:rPr>
                          <w:rFonts w:asciiTheme="majorBidi" w:hAnsiTheme="majorBidi" w:cstheme="majorBidi"/>
                          <w:b/>
                          <w:bCs/>
                          <w:sz w:val="96"/>
                          <w:szCs w:val="96"/>
                          <w:lang w:bidi="ar-EG"/>
                        </w:rPr>
                      </w:pPr>
                      <w:r w:rsidRPr="0022681C">
                        <w:rPr>
                          <w:rFonts w:asciiTheme="majorBidi" w:hAnsiTheme="majorBidi" w:cstheme="majorBidi"/>
                          <w:b/>
                          <w:bCs/>
                          <w:sz w:val="96"/>
                          <w:szCs w:val="96"/>
                          <w:rtl/>
                          <w:lang w:bidi="ar-EG"/>
                        </w:rPr>
                        <w:t>استراح</w:t>
                      </w:r>
                      <w:r w:rsidRPr="0022681C">
                        <w:rPr>
                          <w:rFonts w:asciiTheme="majorBidi" w:hAnsiTheme="majorBidi" w:cstheme="majorBidi" w:hint="cs"/>
                          <w:b/>
                          <w:bCs/>
                          <w:sz w:val="96"/>
                          <w:szCs w:val="96"/>
                          <w:rtl/>
                          <w:lang w:bidi="ar-EG"/>
                        </w:rPr>
                        <w:t>ة تدريبية</w:t>
                      </w:r>
                    </w:p>
                  </w:txbxContent>
                </v:textbox>
                <w10:wrap anchorx="margin"/>
              </v:shape>
            </w:pict>
          </mc:Fallback>
        </mc:AlternateContent>
      </w:r>
    </w:p>
    <w:p w14:paraId="638586C4" w14:textId="7053E820" w:rsidR="00B94494" w:rsidRDefault="00B94494" w:rsidP="0039069B">
      <w:pPr>
        <w:bidi/>
        <w:spacing w:line="360" w:lineRule="auto"/>
        <w:contextualSpacing/>
        <w:rPr>
          <w:rFonts w:ascii="Times New Roman" w:eastAsia="Calibri" w:hAnsi="Times New Roman" w:cs="Times New Roman"/>
          <w:b/>
          <w:bCs/>
          <w:sz w:val="36"/>
          <w:szCs w:val="36"/>
          <w:rtl/>
          <w:lang w:bidi="ar-EG"/>
        </w:rPr>
      </w:pPr>
    </w:p>
    <w:p w14:paraId="1739B64A" w14:textId="47F7E117" w:rsidR="0072592D" w:rsidRDefault="0072592D" w:rsidP="0072592D">
      <w:pPr>
        <w:bidi/>
        <w:spacing w:line="360" w:lineRule="auto"/>
        <w:contextualSpacing/>
        <w:rPr>
          <w:rFonts w:ascii="Times New Roman" w:eastAsia="Calibri" w:hAnsi="Times New Roman" w:cs="Times New Roman"/>
          <w:b/>
          <w:bCs/>
          <w:sz w:val="36"/>
          <w:szCs w:val="36"/>
          <w:rtl/>
          <w:lang w:bidi="ar-EG"/>
        </w:rPr>
      </w:pPr>
    </w:p>
    <w:p w14:paraId="282C5F3A" w14:textId="7048BC84" w:rsidR="0072592D" w:rsidRPr="0072592D" w:rsidRDefault="0072592D" w:rsidP="0072592D">
      <w:pPr>
        <w:bidi/>
        <w:spacing w:line="360" w:lineRule="auto"/>
        <w:contextualSpacing/>
        <w:rPr>
          <w:rFonts w:ascii="Times New Roman" w:eastAsia="Calibri" w:hAnsi="Times New Roman" w:cs="Times New Roman"/>
          <w:b/>
          <w:bCs/>
          <w:sz w:val="36"/>
          <w:szCs w:val="36"/>
          <w:lang w:bidi="ar-EG"/>
        </w:rPr>
      </w:pPr>
    </w:p>
    <w:p w14:paraId="7EF1F021" w14:textId="5EF12B95" w:rsidR="00DD130F" w:rsidRDefault="00DD130F" w:rsidP="00686321">
      <w:pPr>
        <w:rPr>
          <w:rFonts w:asciiTheme="majorBidi" w:hAnsiTheme="majorBidi" w:cstheme="majorBidi"/>
          <w:b/>
          <w:bCs/>
          <w:color w:val="FF0000"/>
          <w:sz w:val="40"/>
          <w:szCs w:val="40"/>
          <w:rtl/>
          <w:lang w:bidi="ar-EG"/>
        </w:rPr>
      </w:pPr>
    </w:p>
    <w:p w14:paraId="22961A07" w14:textId="2C7EAAE5" w:rsidR="00DD130F" w:rsidRPr="00340D51" w:rsidRDefault="0022681C" w:rsidP="00DD130F">
      <w:pPr>
        <w:tabs>
          <w:tab w:val="left" w:pos="3480"/>
        </w:tabs>
        <w:bidi/>
        <w:spacing w:line="360" w:lineRule="auto"/>
        <w:rPr>
          <w:rFonts w:asciiTheme="majorBidi" w:hAnsiTheme="majorBidi" w:cstheme="majorBidi"/>
          <w:b/>
          <w:bCs/>
          <w:color w:val="FF0000"/>
          <w:sz w:val="40"/>
          <w:szCs w:val="40"/>
          <w:lang w:bidi="ar-EG"/>
        </w:rPr>
      </w:pPr>
      <w:r>
        <w:rPr>
          <w:rFonts w:ascii="Times New Roman" w:eastAsia="Calibri" w:hAnsi="Times New Roman" w:cs="Times New Roman"/>
          <w:b/>
          <w:bCs/>
          <w:noProof/>
          <w:sz w:val="36"/>
          <w:szCs w:val="36"/>
        </w:rPr>
        <w:drawing>
          <wp:anchor distT="0" distB="0" distL="114300" distR="114300" simplePos="0" relativeHeight="252075008" behindDoc="1" locked="0" layoutInCell="1" allowOverlap="1" wp14:anchorId="4CB75285" wp14:editId="4A5D84B8">
            <wp:simplePos x="0" y="0"/>
            <wp:positionH relativeFrom="margin">
              <wp:posOffset>152400</wp:posOffset>
            </wp:positionH>
            <wp:positionV relativeFrom="paragraph">
              <wp:posOffset>300990</wp:posOffset>
            </wp:positionV>
            <wp:extent cx="5181600" cy="4381500"/>
            <wp:effectExtent l="152400" t="171450" r="152400" b="171450"/>
            <wp:wrapTight wrapText="bothSides">
              <wp:wrapPolygon edited="0">
                <wp:start x="9529" y="-845"/>
                <wp:lineTo x="5003" y="-657"/>
                <wp:lineTo x="5003" y="845"/>
                <wp:lineTo x="3018" y="845"/>
                <wp:lineTo x="3018" y="2348"/>
                <wp:lineTo x="1588" y="2348"/>
                <wp:lineTo x="1588" y="3850"/>
                <wp:lineTo x="635" y="3850"/>
                <wp:lineTo x="635" y="5353"/>
                <wp:lineTo x="0" y="5353"/>
                <wp:lineTo x="0" y="6856"/>
                <wp:lineTo x="-397" y="6856"/>
                <wp:lineTo x="-635" y="9861"/>
                <wp:lineTo x="-476" y="14369"/>
                <wp:lineTo x="-79" y="14369"/>
                <wp:lineTo x="-79" y="15871"/>
                <wp:lineTo x="556" y="15871"/>
                <wp:lineTo x="556" y="16341"/>
                <wp:lineTo x="2541" y="18877"/>
                <wp:lineTo x="4447" y="20379"/>
                <wp:lineTo x="7782" y="21882"/>
                <wp:lineTo x="9291" y="22351"/>
                <wp:lineTo x="12229" y="22351"/>
                <wp:lineTo x="13738" y="21882"/>
                <wp:lineTo x="17074" y="20379"/>
                <wp:lineTo x="18979" y="18877"/>
                <wp:lineTo x="20250" y="17374"/>
                <wp:lineTo x="21124" y="15871"/>
                <wp:lineTo x="21997" y="12866"/>
                <wp:lineTo x="22156" y="11363"/>
                <wp:lineTo x="22156" y="9861"/>
                <wp:lineTo x="21918" y="8358"/>
                <wp:lineTo x="21521" y="6856"/>
                <wp:lineTo x="20885" y="5353"/>
                <wp:lineTo x="19932" y="3850"/>
                <wp:lineTo x="18582" y="2348"/>
                <wp:lineTo x="18582" y="1972"/>
                <wp:lineTo x="17074" y="845"/>
                <wp:lineTo x="16756" y="845"/>
                <wp:lineTo x="16756" y="-657"/>
                <wp:lineTo x="11991" y="-845"/>
                <wp:lineTo x="9529" y="-845"/>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aking-breaks-header-1.jpg"/>
                    <pic:cNvPicPr/>
                  </pic:nvPicPr>
                  <pic:blipFill>
                    <a:blip r:embed="rId17">
                      <a:extLst>
                        <a:ext uri="{28A0092B-C50C-407E-A947-70E740481C1C}">
                          <a14:useLocalDpi xmlns:a14="http://schemas.microsoft.com/office/drawing/2010/main" val="0"/>
                        </a:ext>
                      </a:extLst>
                    </a:blip>
                    <a:stretch>
                      <a:fillRect/>
                    </a:stretch>
                  </pic:blipFill>
                  <pic:spPr>
                    <a:xfrm>
                      <a:off x="0" y="0"/>
                      <a:ext cx="5181600" cy="4381500"/>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p>
    <w:p w14:paraId="4274402F" w14:textId="41C13798" w:rsidR="00686321" w:rsidRPr="00686321" w:rsidRDefault="00686321" w:rsidP="00686321">
      <w:pPr>
        <w:tabs>
          <w:tab w:val="left" w:pos="3480"/>
        </w:tabs>
        <w:bidi/>
        <w:spacing w:line="360" w:lineRule="auto"/>
        <w:rPr>
          <w:rFonts w:asciiTheme="majorBidi" w:hAnsiTheme="majorBidi" w:cstheme="majorBidi"/>
          <w:b/>
          <w:bCs/>
          <w:color w:val="385623" w:themeColor="accent6" w:themeShade="80"/>
          <w:sz w:val="36"/>
          <w:szCs w:val="36"/>
          <w:lang w:bidi="ar-EG"/>
        </w:rPr>
      </w:pPr>
    </w:p>
    <w:p w14:paraId="6A63C05C" w14:textId="4932F708" w:rsidR="0072592D" w:rsidRDefault="0072592D">
      <w:pPr>
        <w:rPr>
          <w:rFonts w:asciiTheme="majorBidi" w:hAnsiTheme="majorBidi" w:cstheme="majorBidi"/>
          <w:b/>
          <w:bCs/>
          <w:color w:val="385623" w:themeColor="accent6" w:themeShade="80"/>
          <w:sz w:val="36"/>
          <w:szCs w:val="36"/>
          <w:lang w:bidi="ar-EG"/>
        </w:rPr>
      </w:pPr>
      <w:r>
        <w:rPr>
          <w:rFonts w:asciiTheme="majorBidi" w:hAnsiTheme="majorBidi" w:cstheme="majorBidi"/>
          <w:b/>
          <w:bCs/>
          <w:color w:val="385623" w:themeColor="accent6" w:themeShade="80"/>
          <w:sz w:val="36"/>
          <w:szCs w:val="36"/>
          <w:rtl/>
          <w:lang w:bidi="ar-EG"/>
        </w:rPr>
        <w:br w:type="page"/>
      </w:r>
    </w:p>
    <w:p w14:paraId="433BCB58" w14:textId="7BFF1343" w:rsidR="00686321" w:rsidRDefault="0037707E" w:rsidP="00686321">
      <w:pPr>
        <w:tabs>
          <w:tab w:val="left" w:pos="3480"/>
        </w:tabs>
        <w:bidi/>
        <w:spacing w:line="360" w:lineRule="auto"/>
        <w:rPr>
          <w:rFonts w:asciiTheme="majorBidi" w:hAnsiTheme="majorBidi" w:cstheme="majorBidi"/>
          <w:b/>
          <w:bCs/>
          <w:color w:val="385623" w:themeColor="accent6" w:themeShade="80"/>
          <w:sz w:val="36"/>
          <w:szCs w:val="36"/>
          <w:rtl/>
          <w:lang w:bidi="ar-EG"/>
        </w:rPr>
      </w:pPr>
      <w:r w:rsidRPr="0037707E">
        <w:rPr>
          <w:rFonts w:ascii="Traditional Arabic" w:eastAsia="Calibri" w:hAnsi="Traditional Arabic" w:cs="Traditional Arabic" w:hint="cs"/>
          <w:b/>
          <w:bCs/>
          <w:noProof/>
          <w:sz w:val="36"/>
          <w:szCs w:val="36"/>
          <w:rtl/>
        </w:rPr>
        <w:lastRenderedPageBreak/>
        <mc:AlternateContent>
          <mc:Choice Requires="wps">
            <w:drawing>
              <wp:anchor distT="0" distB="0" distL="114300" distR="114300" simplePos="0" relativeHeight="252054528" behindDoc="0" locked="0" layoutInCell="1" allowOverlap="1" wp14:anchorId="0392FA76" wp14:editId="23B4E1EE">
                <wp:simplePos x="0" y="0"/>
                <wp:positionH relativeFrom="margin">
                  <wp:align>center</wp:align>
                </wp:positionH>
                <wp:positionV relativeFrom="paragraph">
                  <wp:posOffset>0</wp:posOffset>
                </wp:positionV>
                <wp:extent cx="3371850" cy="1647825"/>
                <wp:effectExtent l="0" t="0" r="19050" b="28575"/>
                <wp:wrapNone/>
                <wp:docPr id="21" name="Rectangle: Beveled 15"/>
                <wp:cNvGraphicFramePr/>
                <a:graphic xmlns:a="http://schemas.openxmlformats.org/drawingml/2006/main">
                  <a:graphicData uri="http://schemas.microsoft.com/office/word/2010/wordprocessingShape">
                    <wps:wsp>
                      <wps:cNvSpPr/>
                      <wps:spPr>
                        <a:xfrm>
                          <a:off x="0" y="0"/>
                          <a:ext cx="3371850" cy="1647825"/>
                        </a:xfrm>
                        <a:prstGeom prst="bevel">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solidFill>
                            <a:srgbClr val="002060"/>
                          </a:solidFill>
                        </a:ln>
                      </wps:spPr>
                      <wps:style>
                        <a:lnRef idx="0">
                          <a:scrgbClr r="0" g="0" b="0"/>
                        </a:lnRef>
                        <a:fillRef idx="0">
                          <a:scrgbClr r="0" g="0" b="0"/>
                        </a:fillRef>
                        <a:effectRef idx="0">
                          <a:scrgbClr r="0" g="0" b="0"/>
                        </a:effectRef>
                        <a:fontRef idx="minor">
                          <a:schemeClr val="lt1"/>
                        </a:fontRef>
                      </wps:style>
                      <wps:txbx>
                        <w:txbxContent>
                          <w:p w14:paraId="745F3BF2" w14:textId="317A123D" w:rsidR="00F576C6" w:rsidRPr="00D87D70" w:rsidRDefault="00F576C6" w:rsidP="0037707E">
                            <w:pPr>
                              <w:bidi/>
                              <w:jc w:val="center"/>
                              <w:rPr>
                                <w:rFonts w:ascii="Adobe Arabic" w:hAnsi="Adobe Arabic" w:cs="Adobe Arabic"/>
                                <w:b/>
                                <w:bCs/>
                                <w:color w:val="FFFFFF"/>
                                <w:sz w:val="52"/>
                                <w:szCs w:val="52"/>
                                <w:rtl/>
                                <w:lang w:bidi="ar-EG"/>
                              </w:rPr>
                            </w:pPr>
                            <w:r w:rsidRPr="00D87D70">
                              <w:rPr>
                                <w:rFonts w:ascii="Adobe Arabic" w:hAnsi="Adobe Arabic" w:cs="Adobe Arabic"/>
                                <w:b/>
                                <w:bCs/>
                                <w:color w:val="FFFFFF"/>
                                <w:sz w:val="52"/>
                                <w:szCs w:val="52"/>
                                <w:rtl/>
                                <w:lang w:bidi="ar-EG"/>
                              </w:rPr>
                              <w:t>اليوم التدريبي</w:t>
                            </w:r>
                          </w:p>
                          <w:p w14:paraId="048BA329" w14:textId="77777777" w:rsidR="00F576C6" w:rsidRPr="00D87D70" w:rsidRDefault="00F576C6" w:rsidP="0037707E">
                            <w:pPr>
                              <w:bidi/>
                              <w:jc w:val="center"/>
                              <w:rPr>
                                <w:rFonts w:ascii="Adobe Arabic" w:hAnsi="Adobe Arabic" w:cs="Adobe Arabic"/>
                                <w:b/>
                                <w:bCs/>
                                <w:color w:val="FFFFFF"/>
                                <w:sz w:val="52"/>
                                <w:szCs w:val="52"/>
                                <w:rtl/>
                                <w:lang w:bidi="ar-EG"/>
                              </w:rPr>
                            </w:pPr>
                            <w:r w:rsidRPr="00D87D70">
                              <w:rPr>
                                <w:rFonts w:ascii="Adobe Arabic" w:hAnsi="Adobe Arabic" w:cs="Adobe Arabic"/>
                                <w:b/>
                                <w:bCs/>
                                <w:color w:val="FFFFFF"/>
                                <w:sz w:val="52"/>
                                <w:szCs w:val="52"/>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5" type="#_x0000_t84" style="position:absolute;left:0;text-align:left;margin-left:0;margin-top:0;width:265.5pt;height:129.75pt;z-index:2520545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" fillcolor="#2a4a85 [2152]" strokecolor="#002060">
                <v:fill color2="#8eaadb [1944]" rotate="t" angle="180" colors="0 #2a4b86;31457f #4a76c6;1 #8faadc" focus="100%" type="gradient"/>
                <v:textbox>
                  <w:txbxContent>
                    <w:p w14:paraId="745F3BF2" w14:textId="317A123D" w:rsidR="00F576C6" w:rsidRPr="00D87D70" w:rsidRDefault="00F576C6" w:rsidP="0037707E">
                      <w:pPr>
                        <w:bidi/>
                        <w:jc w:val="center"/>
                        <w:rPr>
                          <w:rFonts w:ascii="Adobe Arabic" w:hAnsi="Adobe Arabic" w:cs="Adobe Arabic"/>
                          <w:b/>
                          <w:bCs/>
                          <w:color w:val="FFFFFF"/>
                          <w:sz w:val="52"/>
                          <w:szCs w:val="52"/>
                          <w:rtl/>
                          <w:lang w:bidi="ar-EG"/>
                        </w:rPr>
                      </w:pPr>
                      <w:r w:rsidRPr="00D87D70">
                        <w:rPr>
                          <w:rFonts w:ascii="Adobe Arabic" w:hAnsi="Adobe Arabic" w:cs="Adobe Arabic"/>
                          <w:b/>
                          <w:bCs/>
                          <w:color w:val="FFFFFF"/>
                          <w:sz w:val="52"/>
                          <w:szCs w:val="52"/>
                          <w:rtl/>
                          <w:lang w:bidi="ar-EG"/>
                        </w:rPr>
                        <w:t>اليوم التدريبي</w:t>
                      </w:r>
                    </w:p>
                    <w:p w14:paraId="048BA329" w14:textId="77777777" w:rsidR="00F576C6" w:rsidRPr="00D87D70" w:rsidRDefault="00F576C6" w:rsidP="0037707E">
                      <w:pPr>
                        <w:bidi/>
                        <w:jc w:val="center"/>
                        <w:rPr>
                          <w:rFonts w:ascii="Adobe Arabic" w:hAnsi="Adobe Arabic" w:cs="Adobe Arabic"/>
                          <w:b/>
                          <w:bCs/>
                          <w:color w:val="FFFFFF"/>
                          <w:sz w:val="52"/>
                          <w:szCs w:val="52"/>
                          <w:rtl/>
                          <w:lang w:bidi="ar-EG"/>
                        </w:rPr>
                      </w:pPr>
                      <w:r w:rsidRPr="00D87D70">
                        <w:rPr>
                          <w:rFonts w:ascii="Adobe Arabic" w:hAnsi="Adobe Arabic" w:cs="Adobe Arabic"/>
                          <w:b/>
                          <w:bCs/>
                          <w:color w:val="FFFFFF"/>
                          <w:sz w:val="52"/>
                          <w:szCs w:val="52"/>
                          <w:rtl/>
                          <w:lang w:bidi="ar-EG"/>
                        </w:rPr>
                        <w:t>دليل تدريب الجلسة الثانية</w:t>
                      </w:r>
                    </w:p>
                  </w:txbxContent>
                </v:textbox>
                <w10:wrap anchorx="margin"/>
              </v:shape>
            </w:pict>
          </mc:Fallback>
        </mc:AlternateContent>
      </w:r>
    </w:p>
    <w:p w14:paraId="2E41F2BF" w14:textId="472047D8" w:rsidR="0037707E" w:rsidRDefault="0037707E" w:rsidP="0037707E">
      <w:pPr>
        <w:tabs>
          <w:tab w:val="left" w:pos="3480"/>
        </w:tabs>
        <w:bidi/>
        <w:spacing w:line="360" w:lineRule="auto"/>
        <w:rPr>
          <w:rFonts w:asciiTheme="majorBidi" w:hAnsiTheme="majorBidi" w:cstheme="majorBidi"/>
          <w:b/>
          <w:bCs/>
          <w:color w:val="385623" w:themeColor="accent6" w:themeShade="80"/>
          <w:sz w:val="36"/>
          <w:szCs w:val="36"/>
          <w:rtl/>
          <w:lang w:bidi="ar-EG"/>
        </w:rPr>
      </w:pPr>
    </w:p>
    <w:p w14:paraId="3C7104E2" w14:textId="77777777" w:rsidR="0037707E" w:rsidRPr="00686321" w:rsidRDefault="0037707E" w:rsidP="0037707E">
      <w:pPr>
        <w:tabs>
          <w:tab w:val="left" w:pos="3480"/>
        </w:tabs>
        <w:bidi/>
        <w:spacing w:line="360" w:lineRule="auto"/>
        <w:rPr>
          <w:rFonts w:asciiTheme="majorBidi" w:hAnsiTheme="majorBidi" w:cstheme="majorBidi"/>
          <w:b/>
          <w:bCs/>
          <w:color w:val="385623" w:themeColor="accent6" w:themeShade="80"/>
          <w:sz w:val="36"/>
          <w:szCs w:val="36"/>
          <w:lang w:bidi="ar-EG"/>
        </w:rPr>
      </w:pPr>
    </w:p>
    <w:p w14:paraId="53B33F07" w14:textId="2BCE936F" w:rsidR="0037707E" w:rsidRPr="0037707E" w:rsidRDefault="0037707E" w:rsidP="0037707E">
      <w:pPr>
        <w:tabs>
          <w:tab w:val="left" w:pos="3480"/>
        </w:tabs>
        <w:bidi/>
        <w:spacing w:line="360" w:lineRule="auto"/>
        <w:rPr>
          <w:rFonts w:asciiTheme="majorBidi" w:hAnsiTheme="majorBidi" w:cstheme="majorBidi"/>
          <w:b/>
          <w:bCs/>
          <w:color w:val="385623" w:themeColor="accent6" w:themeShade="80"/>
          <w:sz w:val="36"/>
          <w:szCs w:val="36"/>
          <w:lang w:bidi="ar-EG"/>
        </w:rPr>
      </w:pPr>
    </w:p>
    <w:p w14:paraId="588D3C01" w14:textId="32D5EB5E" w:rsidR="00DD130F" w:rsidRPr="00D87D70" w:rsidRDefault="00DD130F" w:rsidP="00524DED">
      <w:pPr>
        <w:pStyle w:val="a5"/>
        <w:numPr>
          <w:ilvl w:val="0"/>
          <w:numId w:val="1"/>
        </w:numPr>
        <w:tabs>
          <w:tab w:val="left" w:pos="3480"/>
        </w:tabs>
        <w:bidi/>
        <w:spacing w:line="360" w:lineRule="auto"/>
        <w:rPr>
          <w:rFonts w:ascii="Adobe Arabic" w:hAnsi="Adobe Arabic" w:cs="Adobe Arabic"/>
          <w:b/>
          <w:bCs/>
          <w:color w:val="833C0B" w:themeColor="accent2" w:themeShade="80"/>
          <w:sz w:val="36"/>
          <w:szCs w:val="36"/>
          <w:lang w:bidi="ar-EG"/>
        </w:rPr>
      </w:pPr>
      <w:r w:rsidRPr="00D87D70">
        <w:rPr>
          <w:rFonts w:ascii="Adobe Arabic" w:hAnsi="Adobe Arabic" w:cs="Adobe Arabic"/>
          <w:b/>
          <w:bCs/>
          <w:color w:val="833C0B" w:themeColor="accent2" w:themeShade="80"/>
          <w:sz w:val="36"/>
          <w:szCs w:val="36"/>
          <w:rtl/>
          <w:lang w:bidi="ar-EG"/>
        </w:rPr>
        <w:t>الجلسة الثانية:</w:t>
      </w:r>
    </w:p>
    <w:p w14:paraId="3D43DC63" w14:textId="61DEE7EF" w:rsidR="00DD130F" w:rsidRPr="00D87D70" w:rsidRDefault="00DD130F" w:rsidP="00524DED">
      <w:pPr>
        <w:pStyle w:val="a5"/>
        <w:numPr>
          <w:ilvl w:val="0"/>
          <w:numId w:val="7"/>
        </w:numPr>
        <w:tabs>
          <w:tab w:val="left" w:pos="3480"/>
        </w:tabs>
        <w:bidi/>
        <w:spacing w:line="360" w:lineRule="auto"/>
        <w:rPr>
          <w:rFonts w:ascii="Adobe Arabic" w:hAnsi="Adobe Arabic" w:cs="Adobe Arabic"/>
          <w:b/>
          <w:bCs/>
          <w:color w:val="000000" w:themeColor="text1"/>
          <w:sz w:val="36"/>
          <w:szCs w:val="36"/>
          <w:lang w:bidi="ar-EG"/>
        </w:rPr>
      </w:pPr>
      <w:r w:rsidRPr="00D87D70">
        <w:rPr>
          <w:rFonts w:ascii="Adobe Arabic" w:eastAsia="Impact" w:hAnsi="Adobe Arabic" w:cs="Adobe Arabic"/>
          <w:b/>
          <w:bCs/>
          <w:color w:val="000000" w:themeColor="text1"/>
          <w:sz w:val="36"/>
          <w:szCs w:val="36"/>
          <w:rtl/>
          <w:lang w:bidi="ar-EG"/>
        </w:rPr>
        <w:t>عنوان الجلسة:</w:t>
      </w:r>
      <w:r w:rsidRPr="00D87D70">
        <w:rPr>
          <w:rFonts w:ascii="Adobe Arabic" w:hAnsi="Adobe Arabic" w:cs="Adobe Arabic"/>
          <w:b/>
          <w:bCs/>
          <w:color w:val="000000" w:themeColor="text1"/>
          <w:sz w:val="36"/>
          <w:szCs w:val="36"/>
          <w:rtl/>
          <w:lang w:bidi="ar-EG"/>
        </w:rPr>
        <w:t xml:space="preserve"> </w:t>
      </w:r>
      <w:r w:rsidR="009C3A4E" w:rsidRPr="00D87D70">
        <w:rPr>
          <w:rFonts w:ascii="Adobe Arabic" w:hAnsi="Adobe Arabic" w:cs="Adobe Arabic"/>
          <w:b/>
          <w:bCs/>
          <w:color w:val="000000" w:themeColor="text1"/>
          <w:sz w:val="36"/>
          <w:szCs w:val="36"/>
          <w:rtl/>
          <w:lang w:bidi="ar-EG"/>
        </w:rPr>
        <w:t xml:space="preserve">تابع </w:t>
      </w:r>
      <w:r w:rsidR="004D1FB6" w:rsidRPr="00D87D70">
        <w:rPr>
          <w:rFonts w:ascii="Adobe Arabic" w:hAnsi="Adobe Arabic" w:cs="Adobe Arabic"/>
          <w:b/>
          <w:bCs/>
          <w:color w:val="000000" w:themeColor="text1"/>
          <w:sz w:val="36"/>
          <w:szCs w:val="36"/>
          <w:rtl/>
          <w:lang w:bidi="ar-EG"/>
        </w:rPr>
        <w:t>ماهية التخطيط</w:t>
      </w:r>
    </w:p>
    <w:p w14:paraId="6F6A9CA0" w14:textId="27E9D5D7" w:rsidR="00DD130F" w:rsidRPr="00D87D70" w:rsidRDefault="00DD130F" w:rsidP="00524DED">
      <w:pPr>
        <w:pStyle w:val="a5"/>
        <w:numPr>
          <w:ilvl w:val="0"/>
          <w:numId w:val="7"/>
        </w:numPr>
        <w:tabs>
          <w:tab w:val="left" w:pos="3480"/>
        </w:tabs>
        <w:bidi/>
        <w:spacing w:line="360" w:lineRule="auto"/>
        <w:rPr>
          <w:rFonts w:ascii="Adobe Arabic" w:hAnsi="Adobe Arabic" w:cs="Adobe Arabic" w:hint="cs"/>
          <w:b/>
          <w:bCs/>
          <w:color w:val="FF0000"/>
          <w:sz w:val="36"/>
          <w:szCs w:val="36"/>
          <w:lang w:bidi="ar-EG"/>
        </w:rPr>
      </w:pPr>
      <w:r w:rsidRPr="00D87D70">
        <w:rPr>
          <w:rFonts w:ascii="Adobe Arabic" w:hAnsi="Adobe Arabic" w:cs="Adobe Arabic"/>
          <w:b/>
          <w:bCs/>
          <w:color w:val="000000" w:themeColor="text1"/>
          <w:sz w:val="36"/>
          <w:szCs w:val="36"/>
          <w:rtl/>
        </w:rPr>
        <w:t>مدة الجلس</w:t>
      </w:r>
      <w:r w:rsidRPr="00D87D70">
        <w:rPr>
          <w:rFonts w:ascii="Adobe Arabic" w:hAnsi="Adobe Arabic" w:cs="Adobe Arabic"/>
          <w:b/>
          <w:bCs/>
          <w:sz w:val="36"/>
          <w:szCs w:val="36"/>
          <w:rtl/>
        </w:rPr>
        <w:t>ة:</w:t>
      </w:r>
      <w:r w:rsidR="00EE4D9F" w:rsidRPr="00D87D70">
        <w:rPr>
          <w:rFonts w:ascii="Adobe Arabic" w:hAnsi="Adobe Arabic" w:cs="Adobe Arabic"/>
          <w:b/>
          <w:bCs/>
          <w:sz w:val="36"/>
          <w:szCs w:val="36"/>
          <w:rtl/>
          <w:lang w:bidi="ar-EG"/>
        </w:rPr>
        <w:t xml:space="preserve"> 180 </w:t>
      </w:r>
      <w:r w:rsidRPr="00D87D70">
        <w:rPr>
          <w:rFonts w:ascii="Adobe Arabic" w:hAnsi="Adobe Arabic" w:cs="Adobe Arabic"/>
          <w:b/>
          <w:bCs/>
          <w:sz w:val="36"/>
          <w:szCs w:val="36"/>
          <w:rtl/>
          <w:lang w:bidi="ar-EG"/>
        </w:rPr>
        <w:t>دقيقة.</w:t>
      </w:r>
    </w:p>
    <w:p w14:paraId="5FEDA0F1" w14:textId="77777777" w:rsidR="00D87D70" w:rsidRPr="00D87D70" w:rsidRDefault="00D87D70" w:rsidP="00D87D70">
      <w:pPr>
        <w:tabs>
          <w:tab w:val="left" w:pos="3480"/>
        </w:tabs>
        <w:bidi/>
        <w:spacing w:line="360" w:lineRule="auto"/>
        <w:ind w:left="360"/>
        <w:rPr>
          <w:rFonts w:ascii="Adobe Arabic" w:hAnsi="Adobe Arabic" w:cs="Adobe Arabic"/>
          <w:b/>
          <w:bCs/>
          <w:color w:val="FF0000"/>
          <w:sz w:val="36"/>
          <w:szCs w:val="36"/>
          <w:lang w:bidi="ar-EG"/>
        </w:rPr>
      </w:pPr>
    </w:p>
    <w:p w14:paraId="68079E15" w14:textId="77777777" w:rsidR="00DD130F" w:rsidRPr="00D87D70" w:rsidRDefault="00DD130F" w:rsidP="00524DED">
      <w:pPr>
        <w:pStyle w:val="a5"/>
        <w:numPr>
          <w:ilvl w:val="0"/>
          <w:numId w:val="2"/>
        </w:numPr>
        <w:tabs>
          <w:tab w:val="left" w:pos="3480"/>
        </w:tabs>
        <w:bidi/>
        <w:spacing w:line="360" w:lineRule="auto"/>
        <w:rPr>
          <w:rFonts w:ascii="Adobe Arabic" w:hAnsi="Adobe Arabic" w:cs="Adobe Arabic"/>
          <w:b/>
          <w:bCs/>
          <w:color w:val="833C0B" w:themeColor="accent2" w:themeShade="80"/>
          <w:sz w:val="36"/>
          <w:szCs w:val="36"/>
          <w:lang w:bidi="ar-EG"/>
        </w:rPr>
      </w:pPr>
      <w:r w:rsidRPr="00D87D70">
        <w:rPr>
          <w:rFonts w:ascii="Adobe Arabic" w:hAnsi="Adobe Arabic" w:cs="Adobe Arabic"/>
          <w:b/>
          <w:bCs/>
          <w:color w:val="833C0B" w:themeColor="accent2" w:themeShade="80"/>
          <w:sz w:val="36"/>
          <w:szCs w:val="36"/>
          <w:rtl/>
          <w:lang w:bidi="ar-EG"/>
        </w:rPr>
        <w:t>موضوعات الجلسة:</w:t>
      </w:r>
    </w:p>
    <w:p w14:paraId="620918F5" w14:textId="21208E61" w:rsidR="00EE4D9F" w:rsidRPr="00D87D70" w:rsidRDefault="004D1FB6" w:rsidP="00EE4D9F">
      <w:pPr>
        <w:pStyle w:val="a5"/>
        <w:numPr>
          <w:ilvl w:val="0"/>
          <w:numId w:val="6"/>
        </w:numPr>
        <w:bidi/>
        <w:spacing w:line="360" w:lineRule="auto"/>
        <w:rPr>
          <w:rFonts w:ascii="Adobe Arabic" w:hAnsi="Adobe Arabic" w:cs="Adobe Arabic"/>
          <w:b/>
          <w:bCs/>
          <w:sz w:val="36"/>
          <w:szCs w:val="36"/>
        </w:rPr>
      </w:pPr>
      <w:r w:rsidRPr="00D87D70">
        <w:rPr>
          <w:rFonts w:ascii="Adobe Arabic" w:hAnsi="Adobe Arabic" w:cs="Adobe Arabic"/>
          <w:b/>
          <w:bCs/>
          <w:sz w:val="36"/>
          <w:szCs w:val="36"/>
          <w:rtl/>
        </w:rPr>
        <w:t>أ</w:t>
      </w:r>
      <w:r w:rsidR="00EE4D9F" w:rsidRPr="00D87D70">
        <w:rPr>
          <w:rFonts w:ascii="Adobe Arabic" w:hAnsi="Adobe Arabic" w:cs="Adobe Arabic"/>
          <w:b/>
          <w:bCs/>
          <w:sz w:val="36"/>
          <w:szCs w:val="36"/>
          <w:rtl/>
        </w:rPr>
        <w:t>همية التخطيط والتنظيم في الحياة</w:t>
      </w:r>
    </w:p>
    <w:p w14:paraId="120F5176" w14:textId="77777777" w:rsidR="00EE4D9F" w:rsidRPr="00D87D70" w:rsidRDefault="00EE4D9F" w:rsidP="00EE4D9F">
      <w:pPr>
        <w:pStyle w:val="a5"/>
        <w:numPr>
          <w:ilvl w:val="0"/>
          <w:numId w:val="6"/>
        </w:numPr>
        <w:bidi/>
        <w:spacing w:line="360" w:lineRule="auto"/>
        <w:rPr>
          <w:rFonts w:ascii="Adobe Arabic" w:hAnsi="Adobe Arabic" w:cs="Adobe Arabic"/>
          <w:b/>
          <w:bCs/>
          <w:sz w:val="36"/>
          <w:szCs w:val="36"/>
        </w:rPr>
      </w:pPr>
      <w:r w:rsidRPr="00D87D70">
        <w:rPr>
          <w:rFonts w:ascii="Adobe Arabic" w:hAnsi="Adobe Arabic" w:cs="Adobe Arabic"/>
          <w:b/>
          <w:bCs/>
          <w:sz w:val="36"/>
          <w:szCs w:val="36"/>
          <w:rtl/>
        </w:rPr>
        <w:t>كيفية التخطيط والتنظيم اليومي</w:t>
      </w:r>
    </w:p>
    <w:p w14:paraId="70B4E944" w14:textId="77777777" w:rsidR="00EE4D9F" w:rsidRPr="00D87D70" w:rsidRDefault="00EE4D9F" w:rsidP="00EE4D9F">
      <w:pPr>
        <w:pStyle w:val="a5"/>
        <w:numPr>
          <w:ilvl w:val="0"/>
          <w:numId w:val="6"/>
        </w:numPr>
        <w:bidi/>
        <w:spacing w:line="360" w:lineRule="auto"/>
        <w:rPr>
          <w:rFonts w:ascii="Adobe Arabic" w:hAnsi="Adobe Arabic" w:cs="Adobe Arabic"/>
          <w:b/>
          <w:bCs/>
          <w:sz w:val="36"/>
          <w:szCs w:val="36"/>
        </w:rPr>
      </w:pPr>
      <w:r w:rsidRPr="00D87D70">
        <w:rPr>
          <w:rFonts w:ascii="Adobe Arabic" w:hAnsi="Adobe Arabic" w:cs="Adobe Arabic"/>
          <w:b/>
          <w:bCs/>
          <w:sz w:val="36"/>
          <w:szCs w:val="36"/>
          <w:rtl/>
        </w:rPr>
        <w:t>أهمية التخطيط في الحياة والنجاح</w:t>
      </w:r>
    </w:p>
    <w:p w14:paraId="6765C7E4" w14:textId="77777777" w:rsidR="00EE4D9F" w:rsidRPr="00D87D70" w:rsidRDefault="00EE4D9F" w:rsidP="00EE4D9F">
      <w:pPr>
        <w:pStyle w:val="a5"/>
        <w:numPr>
          <w:ilvl w:val="0"/>
          <w:numId w:val="6"/>
        </w:numPr>
        <w:bidi/>
        <w:spacing w:line="360" w:lineRule="auto"/>
        <w:rPr>
          <w:rFonts w:ascii="Adobe Arabic" w:hAnsi="Adobe Arabic" w:cs="Adobe Arabic"/>
          <w:b/>
          <w:bCs/>
          <w:sz w:val="36"/>
          <w:szCs w:val="36"/>
        </w:rPr>
      </w:pPr>
      <w:r w:rsidRPr="00D87D70">
        <w:rPr>
          <w:rFonts w:ascii="Adobe Arabic" w:hAnsi="Adobe Arabic" w:cs="Adobe Arabic"/>
          <w:b/>
          <w:bCs/>
          <w:sz w:val="36"/>
          <w:szCs w:val="36"/>
          <w:rtl/>
        </w:rPr>
        <w:t>خطوات التخطيط الناجح</w:t>
      </w:r>
    </w:p>
    <w:p w14:paraId="212EAAE4" w14:textId="4E24513E" w:rsidR="00DD130F" w:rsidRPr="00EE4D9F" w:rsidRDefault="00EE4D9F" w:rsidP="00EE4D9F">
      <w:pPr>
        <w:pStyle w:val="a5"/>
        <w:numPr>
          <w:ilvl w:val="0"/>
          <w:numId w:val="6"/>
        </w:numPr>
        <w:bidi/>
        <w:spacing w:line="360" w:lineRule="auto"/>
        <w:rPr>
          <w:rFonts w:asciiTheme="majorBidi" w:hAnsiTheme="majorBidi" w:cs="Times New Roman"/>
          <w:b/>
          <w:bCs/>
          <w:sz w:val="36"/>
          <w:szCs w:val="36"/>
        </w:rPr>
      </w:pPr>
      <w:r w:rsidRPr="00D87D70">
        <w:rPr>
          <w:rFonts w:ascii="Adobe Arabic" w:hAnsi="Adobe Arabic" w:cs="Adobe Arabic"/>
          <w:b/>
          <w:bCs/>
          <w:sz w:val="36"/>
          <w:szCs w:val="36"/>
          <w:rtl/>
        </w:rPr>
        <w:t>مزايا وفوائد التخطيط</w:t>
      </w:r>
      <w:r w:rsidR="004D1FB6" w:rsidRPr="00D87D70">
        <w:rPr>
          <w:rFonts w:ascii="Adobe Arabic" w:hAnsi="Adobe Arabic" w:cs="Adobe Arabic"/>
          <w:b/>
          <w:bCs/>
          <w:sz w:val="36"/>
          <w:szCs w:val="36"/>
        </w:rPr>
        <w:t>.</w:t>
      </w:r>
      <w:r w:rsidR="00DD130F" w:rsidRPr="00EE4D9F">
        <w:rPr>
          <w:rFonts w:ascii="Traditional Arabic" w:hAnsi="Traditional Arabic" w:cs="Traditional Arabic"/>
          <w:b/>
          <w:bCs/>
          <w:sz w:val="40"/>
          <w:szCs w:val="40"/>
          <w:rtl/>
          <w:lang w:bidi="ar-EG"/>
        </w:rPr>
        <w:br w:type="page"/>
      </w:r>
    </w:p>
    <w:p w14:paraId="64482EBE" w14:textId="185D55EE" w:rsidR="00337B96" w:rsidRPr="00D87D70" w:rsidRDefault="00337B96" w:rsidP="00D87D70">
      <w:pPr>
        <w:shd w:val="clear" w:color="auto" w:fill="FFFFFF"/>
        <w:bidi/>
        <w:spacing w:after="120" w:line="240" w:lineRule="auto"/>
        <w:jc w:val="both"/>
        <w:rPr>
          <w:rFonts w:ascii="Adobe Arabic" w:eastAsia="Calibri" w:hAnsi="Adobe Arabic" w:cs="Adobe Arabic"/>
          <w:b/>
          <w:bCs/>
          <w:color w:val="C00000"/>
          <w:sz w:val="36"/>
          <w:szCs w:val="36"/>
          <w:rtl/>
        </w:rPr>
      </w:pPr>
      <w:r w:rsidRPr="00D87D70">
        <w:rPr>
          <w:rFonts w:ascii="Adobe Arabic" w:eastAsia="Calibri" w:hAnsi="Adobe Arabic" w:cs="Adobe Arabic"/>
          <w:b/>
          <w:bCs/>
          <w:color w:val="C00000"/>
          <w:sz w:val="36"/>
          <w:szCs w:val="36"/>
          <w:rtl/>
        </w:rPr>
        <w:lastRenderedPageBreak/>
        <w:t>أهمية التخطيط والتنظيم في الحياة</w:t>
      </w:r>
      <w:r w:rsidR="00D87D70">
        <w:rPr>
          <w:rFonts w:ascii="Adobe Arabic" w:eastAsia="Calibri" w:hAnsi="Adobe Arabic" w:cs="Adobe Arabic" w:hint="cs"/>
          <w:b/>
          <w:bCs/>
          <w:color w:val="C00000"/>
          <w:sz w:val="36"/>
          <w:szCs w:val="36"/>
          <w:rtl/>
        </w:rPr>
        <w:t>:</w:t>
      </w:r>
    </w:p>
    <w:p w14:paraId="78B621A3" w14:textId="4FB6520B"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يعد التخطيط أمرًا ضروريًا لتنظيم الوقت، وله أهميته في عمل مخطط واضح للشخص ليوازن بين النواحي المختلفة في حياته، ومن بعض الأمور التي توضح أهمية التخطيط لتحصيل النجاح في الحياة:</w:t>
      </w:r>
    </w:p>
    <w:p w14:paraId="7E356578"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اجتياز العقبات:</w:t>
      </w:r>
    </w:p>
    <w:p w14:paraId="6C06AD0C" w14:textId="20764DE2"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يهيِّئ التخطيط الشخص لتخطي العقبات التي قد تظهر في حياته، ويزيد من قابليته للتأقلم مع الظروف المختلفة.</w:t>
      </w:r>
    </w:p>
    <w:p w14:paraId="57298411"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التقييم الذاتي:</w:t>
      </w:r>
    </w:p>
    <w:p w14:paraId="4E3FF5CF" w14:textId="7596A16D"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التخطيط للأنشطة يوميًا أو أسبوعيًا يساعد الشخص في تقييم أدائه في تنفيذ الأهداف التي وُضعت.</w:t>
      </w:r>
    </w:p>
    <w:p w14:paraId="06C5ECEE"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تقليل الإرهاق:</w:t>
      </w:r>
    </w:p>
    <w:p w14:paraId="2E5DFBEC" w14:textId="2EBBD9FF"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يخفف التخطيط من الإرهاق والتعب بشكل كبير، ويمنح الشخص الراحة لأنه يعرف ما عليه فعله في يومه ويعرف أهدافه جيدًا.</w:t>
      </w:r>
    </w:p>
    <w:p w14:paraId="66964EBF"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إدارة المخاطر:</w:t>
      </w:r>
    </w:p>
    <w:p w14:paraId="56DB140F" w14:textId="77A6C7CD"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عند وضع خطة عمل لشركة ما تُوضع عدّة توقعات للأمور التي قد تحدث أثناء سير خطة العمل، مما يُسهل تخطي العقبات.</w:t>
      </w:r>
    </w:p>
    <w:p w14:paraId="2D9D73FE"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بناء فريق متعاون:</w:t>
      </w:r>
    </w:p>
    <w:p w14:paraId="65CFC2D8" w14:textId="544BFE34"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بعد تجهيز خطة العمل وتوزيعها على أعضاء فريق العمل يعرف الجميع مسؤولياتهم بالتحديد، كما يعرفون أهمية التعاون كفريق واحد والاستفادة من خبرات الجميع لتحقيق لأهداف جماعية.</w:t>
      </w:r>
    </w:p>
    <w:p w14:paraId="6E72CB7B"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استغلال الموارد:</w:t>
      </w:r>
    </w:p>
    <w:p w14:paraId="0BE2DB51" w14:textId="0263FEF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يوفر التخطيط المعرفة التامة للموارد المتاحة في الشركة، مما يسهل اتخاذ القرارات لاستغلالها، فتزيد الإنتاجية وتقل نسبة الخسارة.</w:t>
      </w:r>
    </w:p>
    <w:p w14:paraId="19047304"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تحديد الأهداف:</w:t>
      </w:r>
    </w:p>
    <w:p w14:paraId="5ABD29F5"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جزء رئيسي من عملية التخطيط.</w:t>
      </w:r>
    </w:p>
    <w:p w14:paraId="25FF7D1D"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115C972F" w14:textId="77777777" w:rsidR="00D87D70" w:rsidRDefault="00D87D70">
      <w:pPr>
        <w:rPr>
          <w:rFonts w:ascii="Adobe Arabic" w:eastAsia="Calibri" w:hAnsi="Adobe Arabic" w:cs="Adobe Arabic"/>
          <w:color w:val="7030A0"/>
          <w:sz w:val="36"/>
          <w:szCs w:val="36"/>
          <w:rtl/>
        </w:rPr>
      </w:pPr>
      <w:r>
        <w:rPr>
          <w:rFonts w:ascii="Adobe Arabic" w:eastAsia="Calibri" w:hAnsi="Adobe Arabic" w:cs="Adobe Arabic"/>
          <w:color w:val="7030A0"/>
          <w:sz w:val="36"/>
          <w:szCs w:val="36"/>
          <w:rtl/>
        </w:rPr>
        <w:br w:type="page"/>
      </w:r>
    </w:p>
    <w:p w14:paraId="556F8498" w14:textId="5138F6B0" w:rsidR="00337B96" w:rsidRPr="00D87D70" w:rsidRDefault="00337B96" w:rsidP="00D87D70">
      <w:pPr>
        <w:shd w:val="clear" w:color="auto" w:fill="FFFFFF"/>
        <w:bidi/>
        <w:spacing w:after="120" w:line="240" w:lineRule="auto"/>
        <w:jc w:val="both"/>
        <w:rPr>
          <w:rFonts w:ascii="Adobe Arabic" w:eastAsia="Calibri" w:hAnsi="Adobe Arabic" w:cs="Adobe Arabic"/>
          <w:b/>
          <w:bCs/>
          <w:color w:val="7030A0"/>
          <w:sz w:val="36"/>
          <w:szCs w:val="36"/>
          <w:rtl/>
        </w:rPr>
      </w:pPr>
      <w:r w:rsidRPr="00D87D70">
        <w:rPr>
          <w:rFonts w:ascii="Adobe Arabic" w:eastAsia="Calibri" w:hAnsi="Adobe Arabic" w:cs="Adobe Arabic"/>
          <w:b/>
          <w:bCs/>
          <w:color w:val="7030A0"/>
          <w:sz w:val="36"/>
          <w:szCs w:val="36"/>
          <w:rtl/>
        </w:rPr>
        <w:lastRenderedPageBreak/>
        <w:t>وللتنظيم في الحياة أهمية وفوائد عظيمة، منها:</w:t>
      </w:r>
    </w:p>
    <w:p w14:paraId="323EAADD"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الحصول على وقتٍ كافٍ للراحة.</w:t>
      </w:r>
    </w:p>
    <w:p w14:paraId="292DAC7D"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التخفيف من القلق والتوتر والإحباط.</w:t>
      </w:r>
    </w:p>
    <w:p w14:paraId="583F06D5"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إنجاز الأهداف.</w:t>
      </w:r>
    </w:p>
    <w:p w14:paraId="04F607E7"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الاستقرار في الحياة.</w:t>
      </w:r>
    </w:p>
    <w:p w14:paraId="6D99D952"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التطور في الحياة المهنية.</w:t>
      </w:r>
    </w:p>
    <w:p w14:paraId="423305AA"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تطوير العلاقات الاجتماعية.</w:t>
      </w:r>
    </w:p>
    <w:p w14:paraId="3A6D33BC"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التقليل من الوقت الضائع.</w:t>
      </w:r>
    </w:p>
    <w:p w14:paraId="0A667922"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زيادة الإنتاج.</w:t>
      </w:r>
    </w:p>
    <w:p w14:paraId="1841CBEB"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التوازن بين الالتزامات العائلية والتزامات العمل.</w:t>
      </w:r>
    </w:p>
    <w:p w14:paraId="2F38C38C" w14:textId="77777777" w:rsidR="00337B96" w:rsidRPr="00D87D70" w:rsidRDefault="00337B96" w:rsidP="00D87D70">
      <w:pPr>
        <w:numPr>
          <w:ilvl w:val="0"/>
          <w:numId w:val="12"/>
        </w:numPr>
        <w:shd w:val="clear" w:color="auto" w:fill="FFFFFF"/>
        <w:bidi/>
        <w:spacing w:after="120" w:line="240" w:lineRule="auto"/>
        <w:contextualSpacing/>
        <w:jc w:val="both"/>
        <w:rPr>
          <w:rFonts w:ascii="Adobe Arabic" w:eastAsia="Calibri" w:hAnsi="Adobe Arabic" w:cs="Adobe Arabic"/>
          <w:sz w:val="36"/>
          <w:szCs w:val="36"/>
          <w:rtl/>
        </w:rPr>
      </w:pPr>
      <w:r w:rsidRPr="00D87D70">
        <w:rPr>
          <w:rFonts w:ascii="Adobe Arabic" w:eastAsia="Calibri" w:hAnsi="Adobe Arabic" w:cs="Adobe Arabic"/>
          <w:sz w:val="36"/>
          <w:szCs w:val="36"/>
          <w:rtl/>
        </w:rPr>
        <w:t>تقوية الجسم والعقل.</w:t>
      </w:r>
    </w:p>
    <w:p w14:paraId="2FB2AF25"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74F5FDBF" w14:textId="28209701" w:rsidR="00337B96" w:rsidRPr="00D87D70" w:rsidRDefault="00337B96" w:rsidP="00D87D70">
      <w:pPr>
        <w:shd w:val="clear" w:color="auto" w:fill="FFFFFF"/>
        <w:bidi/>
        <w:spacing w:after="120" w:line="240" w:lineRule="auto"/>
        <w:jc w:val="both"/>
        <w:rPr>
          <w:rFonts w:ascii="Adobe Arabic" w:eastAsia="Calibri" w:hAnsi="Adobe Arabic" w:cs="Adobe Arabic"/>
          <w:b/>
          <w:bCs/>
          <w:color w:val="C00000"/>
          <w:sz w:val="36"/>
          <w:szCs w:val="36"/>
          <w:rtl/>
        </w:rPr>
      </w:pPr>
      <w:r w:rsidRPr="00D87D70">
        <w:rPr>
          <w:rFonts w:ascii="Adobe Arabic" w:eastAsia="Calibri" w:hAnsi="Adobe Arabic" w:cs="Adobe Arabic"/>
          <w:b/>
          <w:bCs/>
          <w:color w:val="C00000"/>
          <w:sz w:val="36"/>
          <w:szCs w:val="36"/>
          <w:rtl/>
        </w:rPr>
        <w:t>كيفية التخطيط والتنظيم اليومي</w:t>
      </w:r>
      <w:r w:rsidR="00D87D70">
        <w:rPr>
          <w:rFonts w:ascii="Adobe Arabic" w:eastAsia="Calibri" w:hAnsi="Adobe Arabic" w:cs="Adobe Arabic" w:hint="cs"/>
          <w:b/>
          <w:bCs/>
          <w:color w:val="C00000"/>
          <w:sz w:val="36"/>
          <w:szCs w:val="36"/>
          <w:rtl/>
        </w:rPr>
        <w:t>:</w:t>
      </w:r>
    </w:p>
    <w:p w14:paraId="1C148A64"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يتمثّل التخطيط الجيد والناجح لليوم في الأمور الآتية:</w:t>
      </w:r>
    </w:p>
    <w:p w14:paraId="5B0DD77F" w14:textId="33E15059"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t xml:space="preserve">الاستيقاظ مبكرًا وتحديد عدد معين من الساعات للنوم، فالاستيقاظ مبكرًا هو الخطوة الأولى من خطوات تنظيم اليوم، والنوم مبكرًا أيضًا وفي موعد محدد والاستيقاظ في موعد محدد، وبداية اليوم بنشاط وإيجابية وتفاؤل، كما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نوم 8 ساعات متواصلة كافٍ جدًا لبداية اليوم بنشاط وحيوية.</w:t>
      </w:r>
    </w:p>
    <w:p w14:paraId="3D1113AE" w14:textId="540148F5"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t xml:space="preserve">الاستمرار مهما بدا الأمر صعبًا، فيجب ألا تقف صعوبة البدايات عائقًا في وجه الشخص، بل يجب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يستمر كأنه في معركة أو تحدي، وبمجرد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يتحقق النجاح في الأيام الأولى، ستُصبح الخطوات التالية في منتهى السهولة، وستزداد الثقة بالنفس.</w:t>
      </w:r>
    </w:p>
    <w:p w14:paraId="532CCD4E"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t>تخصيص وقت للترفيه والاستمتاع، فهذا يجعل الشخص أكثر تركيزًا في المهام الجادة التي تحتاج منه مجهود كبير، ففي وقت الترفيه يمكن مشاهدة أفلام ممتعة، أو التحدث إلى صديق، أو التنزه، أو فعل أي شيء يجعل الشخص سعيدًا ويُخرجه من الضغط الواقع عليه طوال اليوم.</w:t>
      </w:r>
    </w:p>
    <w:p w14:paraId="78CD1408"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t>تكوين رؤية عن اليوم، لذلك أول شيء يجب فعله لتنظيم اليوم هو تشكيل صورة ذهنية عن المهام المطلوبة في هذا اليوم بدون الخوض في التفاصيل أو الخطط.</w:t>
      </w:r>
    </w:p>
    <w:p w14:paraId="6E8669EB" w14:textId="766D4B80"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lastRenderedPageBreak/>
        <w:t xml:space="preserve">تحديد وقت خاص للإنترنت، فالإنترنت هو مضيعة كبيرة للوقت لذا يجب تنظيم استخدام الإنترنت وتحديد ساعات مُعينة لاستخدامه، حتى لا يضيع اليوم كله في التنقل من صفحة إلى أخرى وموقع لآخر دون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ينجز أي شيء.</w:t>
      </w:r>
    </w:p>
    <w:p w14:paraId="359A55AE" w14:textId="1A1E52DB"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t xml:space="preserve">تقسيم اليوم إلى مراحل، فتقسيم اليوم من الخطوات السهلة والبسيطة لتنظيم اليوم، ومن الضروري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يكون وقت العمل أوالدراسة في بداية اليوم دائمًا لأن التركيز والطاقة يكونان في القمة في بداية اليوم، ويمكن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تكون الأمور</w:t>
      </w:r>
      <w:r w:rsidR="00D87D70">
        <w:rPr>
          <w:rFonts w:ascii="Adobe Arabic" w:eastAsia="Calibri" w:hAnsi="Adobe Arabic" w:cs="Adobe Arabic" w:hint="cs"/>
          <w:sz w:val="36"/>
          <w:szCs w:val="36"/>
          <w:rtl/>
        </w:rPr>
        <w:t xml:space="preserve"> </w:t>
      </w:r>
      <w:r w:rsidRPr="00D87D70">
        <w:rPr>
          <w:rFonts w:ascii="Adobe Arabic" w:eastAsia="Calibri" w:hAnsi="Adobe Arabic" w:cs="Adobe Arabic"/>
          <w:sz w:val="36"/>
          <w:szCs w:val="36"/>
          <w:rtl/>
        </w:rPr>
        <w:t>الترفيهية في آخر اليوم.</w:t>
      </w:r>
    </w:p>
    <w:p w14:paraId="7CD5D10B" w14:textId="77777777"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t>تنظيم الشخص لكل شيء من حوله فالنظام لا يُسهل الحياة فقط، بل يمنح شعورًا بالراحة والهدوء، ويجب ألا يعمل الشخص في مكان فوضوي، بل ينظم كل شيء بدءًا من المكان الذي يجلس فيه.</w:t>
      </w:r>
    </w:p>
    <w:p w14:paraId="31C19539" w14:textId="3D4B467E"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t xml:space="preserve">الحذر من التسويف و ينبغي ألا يؤَجَّل عمل اليوم الى الغد، ويجب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ينتهي اليوم وتنتهي معه كل المهام المخطط لأدائها فيه، والتسويف يبدأ بتأجيل خطوة واحدة،ثم تتراكم المهام وتفشل الخطة اليومية.</w:t>
      </w:r>
    </w:p>
    <w:p w14:paraId="6A8679DB" w14:textId="193AD1F1" w:rsidR="00337B96" w:rsidRPr="00D87D70" w:rsidRDefault="00337B96" w:rsidP="00D87D70">
      <w:pPr>
        <w:numPr>
          <w:ilvl w:val="0"/>
          <w:numId w:val="11"/>
        </w:numPr>
        <w:shd w:val="clear" w:color="auto" w:fill="FFFFFF"/>
        <w:bidi/>
        <w:spacing w:after="120" w:line="240" w:lineRule="auto"/>
        <w:contextualSpacing/>
        <w:jc w:val="both"/>
        <w:rPr>
          <w:rFonts w:ascii="Adobe Arabic" w:eastAsia="Calibri" w:hAnsi="Adobe Arabic" w:cs="Adobe Arabic"/>
          <w:sz w:val="36"/>
          <w:szCs w:val="36"/>
        </w:rPr>
      </w:pPr>
      <w:r w:rsidRPr="00D87D70">
        <w:rPr>
          <w:rFonts w:ascii="Adobe Arabic" w:eastAsia="Calibri" w:hAnsi="Adobe Arabic" w:cs="Adobe Arabic"/>
          <w:sz w:val="36"/>
          <w:szCs w:val="36"/>
          <w:rtl/>
        </w:rPr>
        <w:t xml:space="preserve">تعلُّم قول لا فأحيانًا يطلب صديق ما من الشخص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يذهب معه إلى مكان ما، فيشعر الشخص بالحرج من الرفض ويقبل وهو مشغول في الكثير من المهام، وهذا التصرف خاطئ، لذا يجب تعلم قول لا، والرفض بأسلوب لطيف وشرح الظروف بهدوء</w:t>
      </w:r>
      <w:r w:rsidRPr="00D87D70">
        <w:rPr>
          <w:rFonts w:ascii="Adobe Arabic" w:eastAsia="Calibri" w:hAnsi="Adobe Arabic" w:cs="Adobe Arabic"/>
          <w:sz w:val="36"/>
          <w:szCs w:val="36"/>
        </w:rPr>
        <w:t>.</w:t>
      </w:r>
    </w:p>
    <w:p w14:paraId="43FDB1B5" w14:textId="77777777" w:rsidR="00337B96" w:rsidRPr="00D87D70" w:rsidRDefault="00337B96" w:rsidP="00D87D70">
      <w:pPr>
        <w:shd w:val="clear" w:color="auto" w:fill="FFFFFF"/>
        <w:bidi/>
        <w:spacing w:after="120" w:line="240" w:lineRule="auto"/>
        <w:jc w:val="both"/>
        <w:rPr>
          <w:rFonts w:ascii="Adobe Arabic" w:eastAsia="Calibri" w:hAnsi="Adobe Arabic" w:cs="Adobe Arabic"/>
          <w:b/>
          <w:bCs/>
          <w:sz w:val="36"/>
          <w:szCs w:val="36"/>
          <w:rtl/>
        </w:rPr>
      </w:pPr>
    </w:p>
    <w:p w14:paraId="76973CD9" w14:textId="054DCC4C" w:rsidR="00337B96" w:rsidRPr="00D87D70" w:rsidRDefault="00337B96" w:rsidP="00D87D70">
      <w:pPr>
        <w:shd w:val="clear" w:color="auto" w:fill="FFFFFF"/>
        <w:bidi/>
        <w:spacing w:after="120" w:line="240" w:lineRule="auto"/>
        <w:jc w:val="both"/>
        <w:rPr>
          <w:rFonts w:ascii="Adobe Arabic" w:eastAsia="Calibri" w:hAnsi="Adobe Arabic" w:cs="Adobe Arabic"/>
          <w:b/>
          <w:bCs/>
          <w:color w:val="C00000"/>
          <w:sz w:val="36"/>
          <w:szCs w:val="36"/>
          <w:rtl/>
        </w:rPr>
      </w:pPr>
      <w:r w:rsidRPr="00D87D70">
        <w:rPr>
          <w:rFonts w:ascii="Adobe Arabic" w:eastAsia="Calibri" w:hAnsi="Adobe Arabic" w:cs="Adobe Arabic"/>
          <w:b/>
          <w:bCs/>
          <w:color w:val="C00000"/>
          <w:sz w:val="36"/>
          <w:szCs w:val="36"/>
          <w:rtl/>
        </w:rPr>
        <w:t>أهمية التخطيط في الحياة والنجاح</w:t>
      </w:r>
      <w:r w:rsidR="00D87D70">
        <w:rPr>
          <w:rFonts w:ascii="Adobe Arabic" w:eastAsia="Calibri" w:hAnsi="Adobe Arabic" w:cs="Adobe Arabic" w:hint="cs"/>
          <w:b/>
          <w:bCs/>
          <w:color w:val="C00000"/>
          <w:sz w:val="36"/>
          <w:szCs w:val="36"/>
          <w:rtl/>
        </w:rPr>
        <w:t>:</w:t>
      </w:r>
    </w:p>
    <w:p w14:paraId="455F6C6E" w14:textId="5730AE6C" w:rsidR="00337B96" w:rsidRPr="00D87D70" w:rsidRDefault="00337B96" w:rsidP="002252AC">
      <w:pPr>
        <w:shd w:val="clear" w:color="auto" w:fill="FFFFFF"/>
        <w:bidi/>
        <w:spacing w:after="120" w:line="240" w:lineRule="auto"/>
        <w:jc w:val="both"/>
        <w:rPr>
          <w:rFonts w:ascii="Adobe Arabic" w:eastAsia="Calibri" w:hAnsi="Adobe Arabic" w:cs="Adobe Arabic"/>
          <w:color w:val="C00000"/>
          <w:sz w:val="36"/>
          <w:szCs w:val="36"/>
          <w:u w:val="double"/>
          <w:rtl/>
        </w:rPr>
      </w:pPr>
      <w:r w:rsidRPr="00D87D70">
        <w:rPr>
          <w:rFonts w:ascii="Adobe Arabic" w:eastAsia="Calibri" w:hAnsi="Adobe Arabic" w:cs="Adobe Arabic"/>
          <w:sz w:val="36"/>
          <w:szCs w:val="36"/>
          <w:rtl/>
        </w:rPr>
        <w:t xml:space="preserve">لا أحد يحب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يفشل في أي جانب من جوانب الحياة ، لكن الفشل حدث للكثير منا ، وعادة ما يحدث أكثر عندما لا تكون لدينا خطة جيدة للحياة. يتحكم معظم الأشخاص الناجحين في مصيرهم. النجاح ليس عرضيًا ، ولكنه مزيج من الإجراءات المخطط لها بعناية. بدون تخطيط ، با</w:t>
      </w:r>
      <w:r w:rsidR="00595111" w:rsidRPr="00D87D70">
        <w:rPr>
          <w:rFonts w:ascii="Adobe Arabic" w:eastAsia="Calibri" w:hAnsi="Adobe Arabic" w:cs="Adobe Arabic"/>
          <w:sz w:val="36"/>
          <w:szCs w:val="36"/>
          <w:rtl/>
        </w:rPr>
        <w:t>لتأكيد لا يمكنك رؤية نجاح كبير.</w:t>
      </w:r>
    </w:p>
    <w:p w14:paraId="78CFA235"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التخطيط يساعدك على تحقيق أهدافك:</w:t>
      </w:r>
    </w:p>
    <w:p w14:paraId="0EA1F5F7" w14:textId="0E90DC20" w:rsidR="00337B96" w:rsidRPr="00D87D70" w:rsidRDefault="00337B96" w:rsidP="002252AC">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لا يهم ما هي أهدافك أو ما ستكون أهدافك في المستقبل. على أي حال ، لا يمكنك تحقيق ذلك بدون تخطيط. يجب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تكون مبادئ التخطيط الخاصة بك هي هدفك النهائي. التخطيط للوصول إلى هدف يخلق نوعًا من اليقظة الذهنية لك ويتيح لك معرفة مكانك على الطريق وما عليك القيام به ف</w:t>
      </w:r>
      <w:r w:rsidR="002252AC">
        <w:rPr>
          <w:rFonts w:ascii="Adobe Arabic" w:eastAsia="Calibri" w:hAnsi="Adobe Arabic" w:cs="Adobe Arabic"/>
          <w:sz w:val="36"/>
          <w:szCs w:val="36"/>
          <w:rtl/>
        </w:rPr>
        <w:t>ي المستقبل</w:t>
      </w:r>
    </w:p>
    <w:p w14:paraId="7665B8E1"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يساعدك التخطيط على تحديد الأولويات بشكل صحيح:</w:t>
      </w:r>
    </w:p>
    <w:p w14:paraId="3DB60894" w14:textId="665969E6" w:rsidR="00337B96" w:rsidRPr="00D87D70" w:rsidRDefault="00337B96" w:rsidP="002252AC">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يتيح لك التخطيط الوصول إلى إمكاناتك الكاملة ؛ نظّم إمكانياتك واعرف أين تستخدم كل واحدة وستساعدك على فهم ما هو مهم وما لا تريده. نتيجة لذلك ، يتضح لك كل من الهدف والطريق المؤدي إليه ويمكنك تحديد أولوياتك بشكل صحيح.</w:t>
      </w:r>
    </w:p>
    <w:p w14:paraId="0B73EE56"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lastRenderedPageBreak/>
        <w:t>تحدد الخطط الطريق:</w:t>
      </w:r>
    </w:p>
    <w:p w14:paraId="64B9146E" w14:textId="0F409831" w:rsidR="00337B96" w:rsidRPr="00D87D70" w:rsidRDefault="00337B96" w:rsidP="002252AC">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التخطيط لا يجعل هدفك ووجهتك أكثر وضوحًا من ذي قبل فحسب ، بل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الطريق للوصول إليه سيكون أوضح لك من ذي قبل. بدون المعلومات والوعي ، فإن التحرك نحو الهدف لن يعني بالتأكيد أي شيء بالنسبة لك ، لكن التخطيط سيسمح لك باختيار مسار معين.</w:t>
      </w:r>
    </w:p>
    <w:p w14:paraId="2B51AE2F"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التخطيط يزيد من إنتاجيتك:</w:t>
      </w:r>
    </w:p>
    <w:p w14:paraId="03362A18" w14:textId="3C1B380A" w:rsidR="00337B96" w:rsidRPr="00D87D70" w:rsidRDefault="00337B96" w:rsidP="002252AC">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معظم الناس الأكثر إنتاجية يخططون لعملهم. التخطيط يجعل ذلك إضاعة الوقت لديك أقل. يأخذك أيضًا بعيدًا عن الهوامش.</w:t>
      </w:r>
    </w:p>
    <w:p w14:paraId="4FF99BD5"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يساعدك التخطيط على تقسيم مهامك:</w:t>
      </w:r>
    </w:p>
    <w:p w14:paraId="35DC0E4D" w14:textId="5A1D2D8B"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بالتأكيد لا يمكنك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تفعل كل شيء بنفسك في غضون أيام قليلة وأن تصل إلى هدفك ، ولكن عليك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تقسم هدفك الكبير إلى أهداف أصغر. حتى لو كان بإمكانك الحصول على المساعدة من الآخرين لأن القيام بعمل رائع بمفردك وبدون تقسيم سوف يفشل بالتأكيد.</w:t>
      </w:r>
    </w:p>
    <w:p w14:paraId="561D7B3C"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440D8FC7"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جدولة تقدمك:</w:t>
      </w:r>
    </w:p>
    <w:p w14:paraId="57519D1C" w14:textId="57EE9603"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إذا كان لديك التخطيط والممارسة الصحيحين ، يمكنك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تعرف بالضبط مكانك وإلى أي مدى وصلت. يساعدك التخطيط على تنفيذ مشاريعك بعناية أكبر ومقارنتها لمعرفة ما إذا كانت توقعاتك قد تحققت.</w:t>
      </w:r>
    </w:p>
    <w:p w14:paraId="71051083"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6A576D85"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يمنحك التخطيط إطارًا زمنيًا:</w:t>
      </w:r>
    </w:p>
    <w:p w14:paraId="371171F1"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التخطيط يجعلك ترى المستقبل من الآن فصاعدًا. نتيجة لذلك ، يمكنك اتخاذ إجراء. فهو لا يجعل الطريق إلى الهدف أكثر وضوحًا بالنسبة لك فحسب ، بل يتيح لك أيضًا معرفة مقدار الوقت الذي تقضيه في كل مهمة.</w:t>
      </w:r>
    </w:p>
    <w:p w14:paraId="334CF03C"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29A904CA"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يمنحك التخطيط السيطرة على أشياء مختلفة:</w:t>
      </w:r>
    </w:p>
    <w:p w14:paraId="54298ECD"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إذا كنت تريد السيطرة على القرارات في الحياة ، فعليك التخطيط. يمنحك التخطيط إحساسًا بالتحكم في جوانب مختلفة من الحياة. هناك أشياء كثيرة خارجة عن سيطرة الإنسان ، لكن التخطيط يساعدك على التعامل بشكل أفضل مع الموقف ومعرفة ما هو مفيد وما هو غير ضروري.</w:t>
      </w:r>
    </w:p>
    <w:p w14:paraId="59582B02"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2676D215"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lastRenderedPageBreak/>
        <w:t>يقدم لك التخطيط البديل:</w:t>
      </w:r>
    </w:p>
    <w:p w14:paraId="376627C0"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التخطيط لا يضعك في موقف متكرر ، ونتيجة لذلك ، في هذه الأثناء ، يمكنك استبدال المهام الأخرى بالمهام السابقة. يساعدك أيضًا على معرفة مكان عملك.</w:t>
      </w:r>
    </w:p>
    <w:p w14:paraId="650FCC76"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2A23B14C"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التخطيط الثقة بالنفس يرفعك:</w:t>
      </w:r>
    </w:p>
    <w:p w14:paraId="36556FB3"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يتيح لك التخطيط التركيز على أولوياتك. نتيجة لذلك ، تزداد ثقتك بنفسك بسبب هذا التركيز العالي لأنك تعرف بالضبط ما تفعله. نتيجة لذلك ، ستزداد فرصك في النجاح.</w:t>
      </w:r>
    </w:p>
    <w:p w14:paraId="06AAFD9F"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68D07D33"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التخطيط يجعلك شخصًا أفضل:</w:t>
      </w:r>
    </w:p>
    <w:p w14:paraId="215FEF76"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التخطيط يجعلك شخصًا أفضل لأنك تعرف كل جوانب حياتك وتعرف كم من الوقت لديك. ثم تستفيد من قدراتك. ونتيجة لذلك ، فإنك تستخدم عقلك أكثر من غيرك ، وكل هذا يجعلك أكثر إفادة في الحياة.</w:t>
      </w:r>
    </w:p>
    <w:p w14:paraId="787244DA"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52C847DF"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يمنحك التخطيط شعوراً بالأمان:</w:t>
      </w:r>
    </w:p>
    <w:p w14:paraId="687A0668"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ليس هناك ما هو أكثر إثارة للخوف من الخوف وانعدام الأمن. إذا لم يكن لديك خطة ، فهذا يعني أنك لا تعرف الكثير من أفعالك ولا تعرف إلى أي مدى ستذهب. نتيجة لذلك ، يزداد الشعور بعدم الأمان والخوف فيك ويقلل من دوافعك ، لكن التخطيط يزيل كل هذه المشاعر السلبية ويمنحك الأمان العقلي.</w:t>
      </w:r>
    </w:p>
    <w:p w14:paraId="2C54C02A"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4A5CD2D0"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يزيد التخطيط من دافعك لتحقيق الهدف:</w:t>
      </w:r>
    </w:p>
    <w:p w14:paraId="6610614F" w14:textId="026D11FB"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عندما تحاول الوصول إلى هدف ، فمن المرجح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تفقد الدافع على طول الطريق ، ولكن إذا كانت لديك خطة كبيرة ، فسترى تقدمًا. نتيجة لذلك ، يزداد حماسك لتحقيق هدفك.</w:t>
      </w:r>
    </w:p>
    <w:p w14:paraId="1D71F52F"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37D7CB9D"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يبين التخطيط مشكلة العمل:</w:t>
      </w:r>
    </w:p>
    <w:p w14:paraId="6CAB2112"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إذا كانت لديك خطة ، فيمكنك معرفة المشكلات التي تواجهك على طول الطريق. أثناء عملية التخطيط لمشروع ما ، تظهر المشاكل الخفية تدريجياً. نتيجة لذلك ، مع التخطيط الصحيح ، ستكون مستعدًا للتعامل معهم</w:t>
      </w:r>
    </w:p>
    <w:p w14:paraId="7C20A3F9"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0B3F9227"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lastRenderedPageBreak/>
        <w:t>التخطيط يساعدك على فهم أوجه القصور في العمل:</w:t>
      </w:r>
    </w:p>
    <w:p w14:paraId="20D69E0A" w14:textId="07A9D1D3"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علينا جميعًا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نحظى بالتجربة والخطأ في الحياة حتى نتمكن من الوصول إلى حيث نريد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نذهب. التخطيط هو وسيلة للتعرف على أخطائنا وعيوبنا على طول الطريق. من ناحية أخرى ، فإنه يجعلك لا تشعر بخيبة أمل بسبب الفشل وتعلم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هذه ليست النهاية. بدلًا من ذلك ، حوّل تفكيرك إلى الأشياء الجيدة في الحياة ، مثل تفكيرك.</w:t>
      </w:r>
    </w:p>
    <w:p w14:paraId="64799E20"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28B4302E"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يزيل التخطيط للأسف:</w:t>
      </w:r>
    </w:p>
    <w:p w14:paraId="23A92689"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يساعدك التخطيط على التخلص من الندم على الفشل في مشروع لأنه يجعلك تفكر في المستقبل ويزيد من فرصك في النجاح.</w:t>
      </w:r>
    </w:p>
    <w:p w14:paraId="2B3816BC"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21CCF048"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يمنحك التخطيط شعوراً بالرضا:</w:t>
      </w:r>
    </w:p>
    <w:p w14:paraId="4E2AC6A8"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يوقظ التخطيط الشعور بالرضا فيك لأنك سعيد لأنك تعرف الهدف والطريق إلى تحقيق الهدف وتوجهك ، ونتيجة لذلك ، ستشعر بالرضا والرضا عن نفسك.</w:t>
      </w:r>
    </w:p>
    <w:p w14:paraId="5A140654"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4D43A28D"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التخطيط يجعل من السهل قول لا:</w:t>
      </w:r>
    </w:p>
    <w:p w14:paraId="36BFD37D"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إذا كانت لديك خطة ، فأنت تعلم ما يجب عليك فعله في أي وقت ، ونتيجة لذلك ، ستزداد قدرتك على قول لا ، وستقطع كل هامش في الحياة لأنك لا تريد إفساد خطتك. نتيجة لذلك ، ستتمتع بحياة أكثر إنتاجية وإنتاجية.</w:t>
      </w:r>
    </w:p>
    <w:p w14:paraId="78213B32"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2DE8F6BC"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يمنحك التخطيط شعوراً بالاحتراف:</w:t>
      </w:r>
    </w:p>
    <w:p w14:paraId="5D4E50A7" w14:textId="61E55C0E"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هل سبق لك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رأيت شخصين يفعلان نفس الشيء بنفس النتيجة ولكن أحدهما يبدو أفضل في عيون الآخرين؟ نعم هذا ممكن. تحدث الاحتراف عندما يطور الشخص استراتيجية. يعد التخطيط أيضًا أحد العوامل الرئيسية للاستراتيجية لتحقيق الهدف ، ونتيجة لذلك ، تصبح أكثر احترافًا في التخطيط ولديك المزيد لتقوله.</w:t>
      </w:r>
    </w:p>
    <w:p w14:paraId="20790603" w14:textId="77777777" w:rsidR="00337B96" w:rsidRPr="00D87D70" w:rsidRDefault="00337B96" w:rsidP="00D87D70">
      <w:pPr>
        <w:shd w:val="clear" w:color="auto" w:fill="FFFFFF"/>
        <w:bidi/>
        <w:spacing w:after="120" w:line="240" w:lineRule="auto"/>
        <w:jc w:val="both"/>
        <w:rPr>
          <w:rFonts w:ascii="Adobe Arabic" w:eastAsia="Calibri" w:hAnsi="Adobe Arabic" w:cs="Adobe Arabic"/>
          <w:color w:val="0070C0"/>
          <w:sz w:val="36"/>
          <w:szCs w:val="36"/>
          <w:rtl/>
        </w:rPr>
      </w:pPr>
    </w:p>
    <w:p w14:paraId="5DE877C8"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يزيد التخطيط من إحساس القوة بداخلك:</w:t>
      </w:r>
    </w:p>
    <w:p w14:paraId="7A236854" w14:textId="7D1A1436" w:rsidR="00337B96" w:rsidRPr="00D87D70" w:rsidRDefault="00337B96" w:rsidP="002252AC">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التخطيط يجعلك أكثر تفاؤلاً بالمستقبل وحياتك ، لأنك تشعر بالتحكم في أشياء كثيرة ، وإذا حاولت ، ستحصل على نتائج جيدة وستعرف بالتأكيد هذه الأداة المفيدة.</w:t>
      </w:r>
    </w:p>
    <w:p w14:paraId="3B6669BC" w14:textId="6C8658AC" w:rsidR="00337B96" w:rsidRPr="002252AC" w:rsidRDefault="00337B96" w:rsidP="00D87D70">
      <w:pPr>
        <w:shd w:val="clear" w:color="auto" w:fill="FFFFFF"/>
        <w:bidi/>
        <w:spacing w:after="120" w:line="240" w:lineRule="auto"/>
        <w:jc w:val="both"/>
        <w:rPr>
          <w:rFonts w:ascii="Adobe Arabic" w:eastAsia="Calibri" w:hAnsi="Adobe Arabic" w:cs="Adobe Arabic"/>
          <w:b/>
          <w:bCs/>
          <w:color w:val="C00000"/>
          <w:sz w:val="36"/>
          <w:szCs w:val="36"/>
          <w:rtl/>
        </w:rPr>
      </w:pPr>
      <w:r w:rsidRPr="002252AC">
        <w:rPr>
          <w:rFonts w:ascii="Adobe Arabic" w:eastAsia="Calibri" w:hAnsi="Adobe Arabic" w:cs="Adobe Arabic"/>
          <w:b/>
          <w:bCs/>
          <w:color w:val="C00000"/>
          <w:sz w:val="36"/>
          <w:szCs w:val="36"/>
          <w:rtl/>
        </w:rPr>
        <w:lastRenderedPageBreak/>
        <w:t>خطوات التخطيط الناجح</w:t>
      </w:r>
      <w:r w:rsidR="002252AC">
        <w:rPr>
          <w:rFonts w:ascii="Adobe Arabic" w:eastAsia="Calibri" w:hAnsi="Adobe Arabic" w:cs="Adobe Arabic" w:hint="cs"/>
          <w:b/>
          <w:bCs/>
          <w:color w:val="C00000"/>
          <w:sz w:val="36"/>
          <w:szCs w:val="36"/>
          <w:rtl/>
        </w:rPr>
        <w:t>:</w:t>
      </w:r>
    </w:p>
    <w:p w14:paraId="62F317A7"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جمع المعلومات:</w:t>
      </w:r>
    </w:p>
    <w:p w14:paraId="22DF5103"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تُجمع المعلومات الكافية التي تُلبّي حاجة المُنظمة لصياغة الخُطط الرئيسيّة والفرعيّة، وتشمل المعلومات الضروريّة لتقييم الوضع المالي الحالي للمُنظّمة، والتطلّع للحالة المستقبليّة، بحيث تتضمّن معلومات عن البئية الخارجية والبيئة الداخليّة للمُنظّمة على حد سواء، كما يُؤخذ بالاعتبار في تحليل البيئة الخارجيّة الوضع الحالي، والمُستقبلي للمُنافسة، أمّا البئية الداخليّة فيتم تقييم الوضع الداخلي لنقاط القوّة والضعف، وكيفيّة سير العمليات.</w:t>
      </w:r>
    </w:p>
    <w:p w14:paraId="6C33B6C8"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16F7F691"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وضع الأهداف:</w:t>
      </w:r>
    </w:p>
    <w:p w14:paraId="41BADF55" w14:textId="7E93EFDE"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تُحسم في هذه الخطوة من عمليّة التخطيط الأهداف المُراد تحقيقها، فمن المُمكن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تكون على شكل خطة استراتيجيّة مُستقبليّة طويلة المدى لتحديد الحصة السوقيّة في الخمس سنوات القادمة، أو خطّة تشغيليّة مُستقبليّة ربعيّة، أي لثلاثة أشهر، ثم تُوضع قائمة بالمهام المطلوبة لتحقيق الأهداف التي وُصفت في المرحلة الأولى، فعند تحديد المبيعات الشهرية كهدف مرتبط بالأهداف العامّة لا بُدّ من ضبط بعض المهام الرئيسيّة المُتعلّقة بها.</w:t>
      </w:r>
    </w:p>
    <w:p w14:paraId="3916A4BC"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34BA8681"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تطوير فرضيات الخطة:</w:t>
      </w:r>
    </w:p>
    <w:p w14:paraId="72C6E444"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يرتبط نجاح الخطّة المُستقبليّة بصياغة الفرضيّات والتنبؤات حول المُستقبل، فهي تُساعد في صنع اقتراحات واقعيّة حول المبيعات، والتكاليف، والأسعار، والمُنتجات وغيرها في المُستقبل بالاعتماد على مجموعة من البيانات المُتوفّرة عن الاتجاهات الحالية والإمكانيّات المُستقبليّة.</w:t>
      </w:r>
    </w:p>
    <w:p w14:paraId="53300A00"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74FC813B"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تقييم واختيار البدائل:</w:t>
      </w:r>
    </w:p>
    <w:p w14:paraId="15F6AF78"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لا يوجد طريقة واحدة يتبّعها المُدراء لتحقيق أهداف الخطة، فهناك العديد من الخيارات المُتاحة، فيُمكن للمدراء اختيار البدائل المُمكنة، وحصرها إلى عدد معقول من الخيارات، بحيث يُمكن تقييمها بدقّة، واختبارها لتحديد إيجابيّات وسلبيات كل بديل بالاعتماد على الأهداف التنظيميّة للمُنظّمة، ثم يأتي دور صنع القرار في اختيار أفضل خطّة للبديل الأمثل لتنفيذها بالطرق التي تضمن الفائدة الأكبر، وتتأقلم مع التغيُّرات مُستقبلاً.</w:t>
      </w:r>
    </w:p>
    <w:p w14:paraId="33B64BF6" w14:textId="79049E77" w:rsidR="002252AC" w:rsidRDefault="002252AC">
      <w:pPr>
        <w:rPr>
          <w:rFonts w:ascii="Adobe Arabic" w:eastAsia="Calibri" w:hAnsi="Adobe Arabic" w:cs="Adobe Arabic"/>
          <w:sz w:val="36"/>
          <w:szCs w:val="36"/>
          <w:rtl/>
        </w:rPr>
      </w:pPr>
      <w:r>
        <w:rPr>
          <w:rFonts w:ascii="Adobe Arabic" w:eastAsia="Calibri" w:hAnsi="Adobe Arabic" w:cs="Adobe Arabic"/>
          <w:sz w:val="36"/>
          <w:szCs w:val="36"/>
          <w:rtl/>
        </w:rPr>
        <w:br w:type="page"/>
      </w:r>
    </w:p>
    <w:p w14:paraId="738CED23"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lastRenderedPageBreak/>
        <w:t>تحديد الموارد اللازمة لتنفيذ المهام:</w:t>
      </w:r>
    </w:p>
    <w:p w14:paraId="00725094" w14:textId="444910F5"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 xml:space="preserve">تُقسّم الموارد التي يتم تخصيصها لتنفيذ المهام إلى ثلاث فئات وهي الموارد البشريّة، والمادية (أدوات، ومرافق، وأجهزة) والماليّة، بحيث تشمل الخطّة كُل من الموارد الداخليّة والخارجيّة، وتكون الموارد الداخليّة فيما يتعلّق بالأنشطة المُحدّدة للخطّة، أمّا بالنسبة للموارد الخارجيّة فيُمكن للمُنظّمات العامّة أو الخاصّة، وأعضاء المُجتمع الداعمين </w:t>
      </w:r>
      <w:r w:rsidR="0063169E" w:rsidRPr="00D87D70">
        <w:rPr>
          <w:rFonts w:ascii="Adobe Arabic" w:eastAsia="Calibri" w:hAnsi="Adobe Arabic" w:cs="Adobe Arabic"/>
          <w:sz w:val="36"/>
          <w:szCs w:val="36"/>
          <w:rtl/>
        </w:rPr>
        <w:t>أن</w:t>
      </w:r>
      <w:r w:rsidRPr="00D87D70">
        <w:rPr>
          <w:rFonts w:ascii="Adobe Arabic" w:eastAsia="Calibri" w:hAnsi="Adobe Arabic" w:cs="Adobe Arabic"/>
          <w:sz w:val="36"/>
          <w:szCs w:val="36"/>
          <w:rtl/>
        </w:rPr>
        <w:t xml:space="preserve"> يلعبوا أدوارًا رئيسية في تنفيذ الخطة، فالموارد المخصّصة لمهمّة المبيعات مثلاً تتضمّن مندوبي المبيعات ومسؤول المبيعات (العناصر بشرية)، واللوازم المُختلفة مثل الكتيّبات (العناصر المادية)، والأموال المُخصّصة للحملات الإعلانيّة لزيادة عدد العملاء المُحتملين (العناصر الماليّة).</w:t>
      </w:r>
    </w:p>
    <w:p w14:paraId="3C89F0CB" w14:textId="77777777"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p>
    <w:p w14:paraId="12E769FA" w14:textId="77777777" w:rsidR="00337B96" w:rsidRPr="00D87D70" w:rsidRDefault="00337B96" w:rsidP="00D87D70">
      <w:pPr>
        <w:numPr>
          <w:ilvl w:val="0"/>
          <w:numId w:val="13"/>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تنفيذ الخطة ومتابعتها:</w:t>
      </w:r>
    </w:p>
    <w:p w14:paraId="7EBA48F7" w14:textId="4E6D31F4" w:rsidR="00337B96" w:rsidRPr="00D87D70" w:rsidRDefault="00337B96" w:rsidP="00D87D70">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يأتي دور تنفيذ الخطّة كخطوة أخيرة في عمليّة التخطيط، ويشمل اختيار الأدوات المطلوبة، والإجراءات، والسياسات، والميزانيّات، والقواعد، والمعايير، ولضمان استمرار الخطّة على مسارها، يتوجّب دائماً مُقارنة الأداء الفعلي بالأداء المُخطّط، وبهذه الطريقة يُمكن الكشف عن أيّ قصور بحيث تتم مُعالجته بالشكل المُناسب.</w:t>
      </w:r>
    </w:p>
    <w:p w14:paraId="4E223741" w14:textId="421BD719" w:rsidR="00EE4D9F" w:rsidRPr="00D87D70" w:rsidRDefault="00EE4D9F" w:rsidP="00D87D70">
      <w:pPr>
        <w:shd w:val="clear" w:color="auto" w:fill="FFFFFF"/>
        <w:bidi/>
        <w:spacing w:after="120" w:line="240" w:lineRule="auto"/>
        <w:jc w:val="both"/>
        <w:rPr>
          <w:rFonts w:ascii="Adobe Arabic" w:eastAsia="Calibri" w:hAnsi="Adobe Arabic" w:cs="Adobe Arabic"/>
          <w:sz w:val="36"/>
          <w:szCs w:val="36"/>
          <w:rtl/>
        </w:rPr>
      </w:pPr>
    </w:p>
    <w:p w14:paraId="74A47A32" w14:textId="08454B2A" w:rsidR="00EE4D9F" w:rsidRPr="002252AC" w:rsidRDefault="00EE4D9F" w:rsidP="002A5CE5">
      <w:pPr>
        <w:shd w:val="clear" w:color="auto" w:fill="FFFFFF"/>
        <w:bidi/>
        <w:spacing w:after="120" w:line="240" w:lineRule="auto"/>
        <w:jc w:val="both"/>
        <w:rPr>
          <w:rFonts w:ascii="Adobe Arabic" w:hAnsi="Adobe Arabic" w:cs="Adobe Arabic"/>
          <w:color w:val="C00000"/>
          <w:sz w:val="36"/>
          <w:szCs w:val="36"/>
          <w:rtl/>
        </w:rPr>
      </w:pPr>
      <w:r w:rsidRPr="002252AC">
        <w:rPr>
          <w:rStyle w:val="aa"/>
          <w:rFonts w:ascii="Adobe Arabic" w:hAnsi="Adobe Arabic" w:cs="Adobe Arabic"/>
          <w:color w:val="C00000"/>
          <w:sz w:val="36"/>
          <w:szCs w:val="36"/>
          <w:rtl/>
        </w:rPr>
        <w:t>مزايا وفوائد التخط</w:t>
      </w:r>
      <w:r w:rsidR="002A5CE5">
        <w:rPr>
          <w:rStyle w:val="aa"/>
          <w:rFonts w:ascii="Adobe Arabic" w:hAnsi="Adobe Arabic" w:cs="Adobe Arabic" w:hint="cs"/>
          <w:color w:val="C00000"/>
          <w:sz w:val="36"/>
          <w:szCs w:val="36"/>
          <w:rtl/>
        </w:rPr>
        <w:t>يط:</w:t>
      </w:r>
    </w:p>
    <w:p w14:paraId="64F0D83B" w14:textId="77777777" w:rsidR="00EE4D9F" w:rsidRPr="00D87D70" w:rsidRDefault="00EE4D9F" w:rsidP="00D87D70">
      <w:p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ينطوي التخطيط على كثير من المزايا يمكن إيجازها فيما يلي</w:t>
      </w:r>
      <w:r w:rsidRPr="00D87D70">
        <w:rPr>
          <w:rFonts w:ascii="Adobe Arabic" w:hAnsi="Adobe Arabic" w:cs="Adobe Arabic"/>
          <w:sz w:val="36"/>
          <w:szCs w:val="36"/>
        </w:rPr>
        <w:t>:</w:t>
      </w:r>
    </w:p>
    <w:p w14:paraId="06A44A3F"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يقدم حزمة من الأهداف التي يستطيع العاملون فهمها و تنفيذها</w:t>
      </w:r>
      <w:r w:rsidRPr="00D87D70">
        <w:rPr>
          <w:rFonts w:ascii="Adobe Arabic" w:hAnsi="Adobe Arabic" w:cs="Adobe Arabic"/>
          <w:sz w:val="36"/>
          <w:szCs w:val="36"/>
        </w:rPr>
        <w:t>.</w:t>
      </w:r>
    </w:p>
    <w:p w14:paraId="67C0FB32"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تعمل الإدارة على توقع أحداث المستقبل مما يجعلها في موقف يسمح لها بتقدير ظروفها في ذلك المستقبل وعدم ترك الأمور المحضة الصدفة</w:t>
      </w:r>
      <w:r w:rsidRPr="00D87D70">
        <w:rPr>
          <w:rFonts w:ascii="Adobe Arabic" w:hAnsi="Adobe Arabic" w:cs="Adobe Arabic"/>
          <w:sz w:val="36"/>
          <w:szCs w:val="36"/>
        </w:rPr>
        <w:t>.</w:t>
      </w:r>
    </w:p>
    <w:p w14:paraId="7171A2B9"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تدفع الإدارة إلى الإحاطة بمواردها المادية والبشرية اللازمة لتحقيق تلك الأهداف</w:t>
      </w:r>
      <w:r w:rsidRPr="00D87D70">
        <w:rPr>
          <w:rFonts w:ascii="Adobe Arabic" w:hAnsi="Adobe Arabic" w:cs="Adobe Arabic"/>
          <w:sz w:val="36"/>
          <w:szCs w:val="36"/>
        </w:rPr>
        <w:t>.</w:t>
      </w:r>
    </w:p>
    <w:p w14:paraId="2F7C9330"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تدفع الإدارة وفروعها المختلفة إلى تنسيق أعمالها وبهذا يمنع ظاهرة التضارب والتقاطع بين أنشطتها المختلفة.</w:t>
      </w:r>
    </w:p>
    <w:p w14:paraId="59275534"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يساعد على إجراء عمليات الرقابة الخارجية والداخلية</w:t>
      </w:r>
      <w:r w:rsidRPr="00D87D70">
        <w:rPr>
          <w:rFonts w:ascii="Adobe Arabic" w:hAnsi="Adobe Arabic" w:cs="Adobe Arabic"/>
          <w:sz w:val="36"/>
          <w:szCs w:val="36"/>
        </w:rPr>
        <w:t>.</w:t>
      </w:r>
    </w:p>
    <w:p w14:paraId="54FC91A4"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يساعد على تجنب الهدر في الموارد والإمكانيات المتاحة و ذلك من خلال توظيفها بالأسلوب الأمثل</w:t>
      </w:r>
      <w:r w:rsidRPr="00D87D70">
        <w:rPr>
          <w:rFonts w:ascii="Adobe Arabic" w:hAnsi="Adobe Arabic" w:cs="Adobe Arabic"/>
          <w:sz w:val="36"/>
          <w:szCs w:val="36"/>
        </w:rPr>
        <w:t>.</w:t>
      </w:r>
    </w:p>
    <w:p w14:paraId="786C340A"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يجعل الأفراد العاملين أكثر استقرارا وطمأنينة من خلال معرفتهم مستقبل مؤسستهم والأهداف التي تسعى لتحقيقها</w:t>
      </w:r>
      <w:r w:rsidRPr="00D87D70">
        <w:rPr>
          <w:rFonts w:ascii="Adobe Arabic" w:hAnsi="Adobe Arabic" w:cs="Adobe Arabic"/>
          <w:sz w:val="36"/>
          <w:szCs w:val="36"/>
        </w:rPr>
        <w:t>.</w:t>
      </w:r>
    </w:p>
    <w:p w14:paraId="6A156050" w14:textId="57DB57B2"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lastRenderedPageBreak/>
        <w:t xml:space="preserve">يحقق التخطيط الأمن النفسي للأفراد والجماعات، ففي ظل التخطيط يطمئن الجميع إلى </w:t>
      </w:r>
      <w:r w:rsidR="0063169E" w:rsidRPr="00D87D70">
        <w:rPr>
          <w:rFonts w:ascii="Adobe Arabic" w:hAnsi="Adobe Arabic" w:cs="Adobe Arabic"/>
          <w:sz w:val="36"/>
          <w:szCs w:val="36"/>
          <w:rtl/>
        </w:rPr>
        <w:t>أن</w:t>
      </w:r>
      <w:r w:rsidRPr="00D87D70">
        <w:rPr>
          <w:rFonts w:ascii="Adobe Arabic" w:hAnsi="Adobe Arabic" w:cs="Adobe Arabic"/>
          <w:sz w:val="36"/>
          <w:szCs w:val="36"/>
          <w:rtl/>
        </w:rPr>
        <w:t xml:space="preserve"> الأمور التي تهمهم قد أخذت في الاعتبار.</w:t>
      </w:r>
    </w:p>
    <w:p w14:paraId="511CC07E"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مختصر الزمن اللازم لإنجاز الأعمال</w:t>
      </w:r>
      <w:r w:rsidRPr="00D87D70">
        <w:rPr>
          <w:rFonts w:ascii="Adobe Arabic" w:hAnsi="Adobe Arabic" w:cs="Adobe Arabic"/>
          <w:sz w:val="36"/>
          <w:szCs w:val="36"/>
        </w:rPr>
        <w:t>.</w:t>
      </w:r>
    </w:p>
    <w:p w14:paraId="57117D09" w14:textId="77777777" w:rsidR="00EE4D9F" w:rsidRP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tl/>
        </w:rPr>
      </w:pPr>
      <w:r w:rsidRPr="00D87D70">
        <w:rPr>
          <w:rFonts w:ascii="Adobe Arabic" w:hAnsi="Adobe Arabic" w:cs="Adobe Arabic"/>
          <w:sz w:val="36"/>
          <w:szCs w:val="36"/>
          <w:rtl/>
        </w:rPr>
        <w:t>يستبدل العشوائية في العمل بالأساليب المنظمة والمبرمجة</w:t>
      </w:r>
      <w:r w:rsidRPr="00D87D70">
        <w:rPr>
          <w:rFonts w:ascii="Adobe Arabic" w:hAnsi="Adobe Arabic" w:cs="Adobe Arabic"/>
          <w:sz w:val="36"/>
          <w:szCs w:val="36"/>
        </w:rPr>
        <w:t>.</w:t>
      </w:r>
    </w:p>
    <w:p w14:paraId="62974A10" w14:textId="42D2883E" w:rsidR="00D87D70" w:rsidRDefault="00EE4D9F" w:rsidP="00D87D70">
      <w:pPr>
        <w:pStyle w:val="a5"/>
        <w:numPr>
          <w:ilvl w:val="0"/>
          <w:numId w:val="2"/>
        </w:numPr>
        <w:shd w:val="clear" w:color="auto" w:fill="FFFFFF"/>
        <w:bidi/>
        <w:spacing w:after="120" w:line="240" w:lineRule="auto"/>
        <w:jc w:val="both"/>
        <w:rPr>
          <w:rFonts w:ascii="Adobe Arabic" w:hAnsi="Adobe Arabic" w:cs="Adobe Arabic"/>
          <w:sz w:val="36"/>
          <w:szCs w:val="36"/>
        </w:rPr>
      </w:pPr>
      <w:r w:rsidRPr="00D87D70">
        <w:rPr>
          <w:rFonts w:ascii="Adobe Arabic" w:hAnsi="Adobe Arabic" w:cs="Adobe Arabic"/>
          <w:sz w:val="36"/>
          <w:szCs w:val="36"/>
          <w:rtl/>
        </w:rPr>
        <w:t>يساعد التخطيط في تنمية مهارات وقدرات المديرين عن طريق ما يقومون به من وضع الخطط والبرامج</w:t>
      </w:r>
      <w:r w:rsidRPr="00D87D70">
        <w:rPr>
          <w:rFonts w:ascii="Adobe Arabic" w:hAnsi="Adobe Arabic" w:cs="Adobe Arabic"/>
          <w:sz w:val="36"/>
          <w:szCs w:val="36"/>
        </w:rPr>
        <w:t>.</w:t>
      </w:r>
    </w:p>
    <w:p w14:paraId="21C19282" w14:textId="77777777" w:rsidR="00D87D70" w:rsidRDefault="00D87D70">
      <w:pPr>
        <w:rPr>
          <w:rFonts w:ascii="Adobe Arabic" w:hAnsi="Adobe Arabic" w:cs="Adobe Arabic"/>
          <w:sz w:val="36"/>
          <w:szCs w:val="36"/>
        </w:rPr>
      </w:pPr>
      <w:r>
        <w:rPr>
          <w:rFonts w:ascii="Adobe Arabic" w:hAnsi="Adobe Arabic" w:cs="Adobe Arabic"/>
          <w:sz w:val="36"/>
          <w:szCs w:val="36"/>
        </w:rPr>
        <w:br w:type="page"/>
      </w:r>
      <w:bookmarkStart w:id="3" w:name="_GoBack"/>
    </w:p>
    <w:p w14:paraId="7E66A4F0" w14:textId="44EADF4D" w:rsidR="00DC5404" w:rsidRPr="002A5CE5" w:rsidRDefault="002A5CE5" w:rsidP="002A5CE5">
      <w:pPr>
        <w:shd w:val="clear" w:color="auto" w:fill="FFFFFF"/>
        <w:bidi/>
        <w:spacing w:after="120" w:line="240" w:lineRule="auto"/>
        <w:jc w:val="both"/>
        <w:rPr>
          <w:rFonts w:ascii="Adobe Arabic" w:hAnsi="Adobe Arabic" w:cs="Adobe Arabic"/>
          <w:sz w:val="36"/>
          <w:szCs w:val="36"/>
          <w:rtl/>
        </w:rPr>
      </w:pPr>
      <w:r>
        <w:rPr>
          <w:rFonts w:asciiTheme="majorBidi" w:hAnsiTheme="majorBidi" w:cstheme="majorBidi"/>
          <w:b/>
          <w:bCs/>
          <w:noProof/>
          <w:color w:val="7030A0"/>
          <w:kern w:val="24"/>
          <w:sz w:val="72"/>
          <w:szCs w:val="72"/>
          <w:u w:val="single"/>
          <w:rtl/>
        </w:rPr>
        <w:lastRenderedPageBreak/>
        <mc:AlternateContent>
          <mc:Choice Requires="wps">
            <w:drawing>
              <wp:anchor distT="0" distB="0" distL="114300" distR="114300" simplePos="0" relativeHeight="252025856" behindDoc="0" locked="0" layoutInCell="1" allowOverlap="1" wp14:anchorId="7F6C1E21" wp14:editId="018555CF">
                <wp:simplePos x="0" y="0"/>
                <wp:positionH relativeFrom="margin">
                  <wp:align>center</wp:align>
                </wp:positionH>
                <wp:positionV relativeFrom="paragraph">
                  <wp:posOffset>57150</wp:posOffset>
                </wp:positionV>
                <wp:extent cx="2190750" cy="790575"/>
                <wp:effectExtent l="57150" t="38100" r="57150" b="104775"/>
                <wp:wrapNone/>
                <wp:docPr id="27" name="Oval 27"/>
                <wp:cNvGraphicFramePr/>
                <a:graphic xmlns:a="http://schemas.openxmlformats.org/drawingml/2006/main">
                  <a:graphicData uri="http://schemas.microsoft.com/office/word/2010/wordprocessingShape">
                    <wps:wsp>
                      <wps:cNvSpPr/>
                      <wps:spPr>
                        <a:xfrm>
                          <a:off x="0" y="0"/>
                          <a:ext cx="2190750" cy="790575"/>
                        </a:xfrm>
                        <a:prstGeom prst="ellipse">
                          <a:avLst/>
                        </a:prstGeom>
                        <a:ln>
                          <a:solidFill>
                            <a:schemeClr val="bg1"/>
                          </a:solidFill>
                        </a:ln>
                      </wps:spPr>
                      <wps:style>
                        <a:lnRef idx="0">
                          <a:schemeClr val="accent2"/>
                        </a:lnRef>
                        <a:fillRef idx="3">
                          <a:schemeClr val="accent2"/>
                        </a:fillRef>
                        <a:effectRef idx="3">
                          <a:schemeClr val="accent2"/>
                        </a:effectRef>
                        <a:fontRef idx="minor">
                          <a:schemeClr val="lt1"/>
                        </a:fontRef>
                      </wps:style>
                      <wps:txbx>
                        <w:txbxContent>
                          <w:p w14:paraId="5E3E77E3" w14:textId="53B5E7CB" w:rsidR="00F576C6" w:rsidRPr="002A5CE5" w:rsidRDefault="00F576C6" w:rsidP="00207079">
                            <w:pPr>
                              <w:jc w:val="center"/>
                              <w:rPr>
                                <w:rFonts w:ascii="Adobe Arabic" w:hAnsi="Adobe Arabic" w:cs="Adobe Arabic"/>
                                <w:b/>
                                <w:bCs/>
                                <w:color w:val="FFFFFF" w:themeColor="background1"/>
                                <w:sz w:val="56"/>
                                <w:szCs w:val="56"/>
                              </w:rPr>
                            </w:pPr>
                            <w:r w:rsidRPr="002A5CE5">
                              <w:rPr>
                                <w:rFonts w:ascii="Adobe Arabic" w:hAnsi="Adobe Arabic" w:cs="Adobe Arabic"/>
                                <w:b/>
                                <w:bCs/>
                                <w:color w:val="FFFFFF" w:themeColor="background1"/>
                                <w:sz w:val="56"/>
                                <w:szCs w:val="56"/>
                                <w:rtl/>
                              </w:rPr>
                              <w:t>نشاط -2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Oval 27" o:spid="_x0000_s1036" style="position:absolute;left:0;text-align:left;margin-left:0;margin-top:4.5pt;width:172.5pt;height:62.25pt;z-index:252025856;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" fillcolor="#010000 [37]" strokecolor="white [3212]">
                <v:fill color2="#ec7a2d [3173]" rotate="t" colors="0 #f18c55;.5 #f67b28;1 #e56b17" focus="100%" type="gradient">
                  <o:fill v:ext="view" type="gradientUnscaled"/>
                </v:fill>
                <v:shadow on="t" color="black" opacity="41287f" offset="0,1.5pt"/>
                <v:textbox>
                  <w:txbxContent>
                    <w:p w14:paraId="5E3E77E3" w14:textId="53B5E7CB" w:rsidR="00F576C6" w:rsidRPr="002A5CE5" w:rsidRDefault="00F576C6" w:rsidP="00207079">
                      <w:pPr>
                        <w:jc w:val="center"/>
                        <w:rPr>
                          <w:rFonts w:ascii="Adobe Arabic" w:hAnsi="Adobe Arabic" w:cs="Adobe Arabic"/>
                          <w:b/>
                          <w:bCs/>
                          <w:color w:val="FFFFFF" w:themeColor="background1"/>
                          <w:sz w:val="56"/>
                          <w:szCs w:val="56"/>
                        </w:rPr>
                      </w:pPr>
                      <w:r w:rsidRPr="002A5CE5">
                        <w:rPr>
                          <w:rFonts w:ascii="Adobe Arabic" w:hAnsi="Adobe Arabic" w:cs="Adobe Arabic"/>
                          <w:b/>
                          <w:bCs/>
                          <w:color w:val="FFFFFF" w:themeColor="background1"/>
                          <w:sz w:val="56"/>
                          <w:szCs w:val="56"/>
                          <w:rtl/>
                        </w:rPr>
                        <w:t>نشاط -2</w:t>
                      </w:r>
                    </w:p>
                  </w:txbxContent>
                </v:textbox>
                <w10:wrap anchorx="margin"/>
              </v:oval>
            </w:pict>
          </mc:Fallback>
        </mc:AlternateContent>
      </w:r>
    </w:p>
    <w:p w14:paraId="57C58251" w14:textId="77777777" w:rsidR="00207079" w:rsidRDefault="00207079" w:rsidP="002A5CE5">
      <w:pPr>
        <w:pStyle w:val="a7"/>
        <w:tabs>
          <w:tab w:val="left" w:pos="3424"/>
          <w:tab w:val="center" w:pos="5097"/>
        </w:tabs>
        <w:bidi/>
        <w:spacing w:after="160"/>
        <w:rPr>
          <w:rFonts w:asciiTheme="majorBidi" w:hAnsiTheme="majorBidi" w:cstheme="majorBidi"/>
          <w:b/>
          <w:bCs/>
          <w:color w:val="0070C0"/>
          <w:kern w:val="24"/>
          <w:sz w:val="56"/>
          <w:szCs w:val="56"/>
          <w:u w:val="single"/>
          <w:rtl/>
          <w:lang w:bidi="ar-EG"/>
        </w:rPr>
      </w:pPr>
    </w:p>
    <w:p w14:paraId="4F252F9F" w14:textId="32F88551" w:rsidR="00207079" w:rsidRPr="002A5CE5" w:rsidRDefault="00207079" w:rsidP="00207079">
      <w:pPr>
        <w:pStyle w:val="a7"/>
        <w:tabs>
          <w:tab w:val="left" w:pos="3424"/>
          <w:tab w:val="center" w:pos="5097"/>
        </w:tabs>
        <w:bidi/>
        <w:spacing w:after="160"/>
        <w:jc w:val="center"/>
        <w:rPr>
          <w:rFonts w:ascii="Adobe Arabic" w:hAnsi="Adobe Arabic" w:cs="Adobe Arabic"/>
          <w:b/>
          <w:bCs/>
          <w:color w:val="833C0B" w:themeColor="accent2" w:themeShade="80"/>
          <w:sz w:val="40"/>
          <w:szCs w:val="40"/>
          <w:rtl/>
          <w:lang w:bidi="ar-EG"/>
        </w:rPr>
      </w:pPr>
      <w:r w:rsidRPr="002A5CE5">
        <w:rPr>
          <w:rFonts w:ascii="Adobe Arabic" w:hAnsi="Adobe Arabic" w:cs="Adobe Arabic"/>
          <w:b/>
          <w:bCs/>
          <w:color w:val="833C0B" w:themeColor="accent2" w:themeShade="80"/>
          <w:kern w:val="24"/>
          <w:sz w:val="40"/>
          <w:szCs w:val="40"/>
          <w:rtl/>
          <w:lang w:bidi="ar-EG"/>
        </w:rPr>
        <w:t>(مناقشة – فردي</w:t>
      </w:r>
      <w:r w:rsidRPr="002A5CE5">
        <w:rPr>
          <w:rFonts w:ascii="Adobe Arabic" w:hAnsi="Adobe Arabic" w:cs="Adobe Arabic"/>
          <w:b/>
          <w:bCs/>
          <w:color w:val="833C0B" w:themeColor="accent2" w:themeShade="80"/>
          <w:sz w:val="40"/>
          <w:szCs w:val="40"/>
          <w:rtl/>
          <w:lang w:bidi="ar-EG"/>
        </w:rPr>
        <w:t>)</w:t>
      </w:r>
    </w:p>
    <w:p w14:paraId="73398897" w14:textId="77777777" w:rsidR="002A5CE5" w:rsidRPr="002A5CE5" w:rsidRDefault="00207079" w:rsidP="00337B96">
      <w:pPr>
        <w:pStyle w:val="a7"/>
        <w:bidi/>
        <w:spacing w:after="160"/>
        <w:jc w:val="center"/>
        <w:rPr>
          <w:rFonts w:ascii="Adobe Arabic" w:eastAsia="Calibri" w:hAnsi="Adobe Arabic" w:cs="Adobe Arabic"/>
          <w:b/>
          <w:bCs/>
          <w:kern w:val="24"/>
          <w:sz w:val="40"/>
          <w:szCs w:val="40"/>
          <w:rtl/>
          <w:lang w:bidi="ar-EG"/>
        </w:rPr>
      </w:pPr>
      <w:r w:rsidRPr="002A5CE5">
        <w:rPr>
          <w:rFonts w:ascii="Adobe Arabic" w:eastAsia="Calibri" w:hAnsi="Adobe Arabic" w:cs="Adobe Arabic"/>
          <w:b/>
          <w:bCs/>
          <w:kern w:val="24"/>
          <w:sz w:val="40"/>
          <w:szCs w:val="40"/>
          <w:rtl/>
          <w:lang w:bidi="ar-EG"/>
        </w:rPr>
        <w:t>عزيزي المتدرب</w:t>
      </w:r>
      <w:r w:rsidR="002A5CE5" w:rsidRPr="002A5CE5">
        <w:rPr>
          <w:rFonts w:ascii="Adobe Arabic" w:eastAsia="Calibri" w:hAnsi="Adobe Arabic" w:cs="Adobe Arabic"/>
          <w:b/>
          <w:bCs/>
          <w:kern w:val="24"/>
          <w:sz w:val="40"/>
          <w:szCs w:val="40"/>
          <w:rtl/>
          <w:lang w:bidi="ar-EG"/>
        </w:rPr>
        <w:t>:</w:t>
      </w:r>
    </w:p>
    <w:p w14:paraId="61F9D414" w14:textId="7D2754B8" w:rsidR="00337B96" w:rsidRPr="002A5CE5" w:rsidRDefault="00A22BD5" w:rsidP="002A5CE5">
      <w:pPr>
        <w:pStyle w:val="a7"/>
        <w:bidi/>
        <w:spacing w:after="160"/>
        <w:jc w:val="center"/>
        <w:rPr>
          <w:rFonts w:ascii="Adobe Arabic" w:hAnsi="Adobe Arabic" w:cs="Adobe Arabic"/>
          <w:b/>
          <w:bCs/>
          <w:sz w:val="40"/>
          <w:szCs w:val="40"/>
          <w:rtl/>
        </w:rPr>
      </w:pPr>
      <w:r w:rsidRPr="002A5CE5">
        <w:rPr>
          <w:rFonts w:ascii="Adobe Arabic" w:eastAsia="Calibri" w:hAnsi="Adobe Arabic" w:cs="Adobe Arabic"/>
          <w:b/>
          <w:bCs/>
          <w:kern w:val="24"/>
          <w:sz w:val="40"/>
          <w:szCs w:val="40"/>
          <w:rtl/>
          <w:lang w:bidi="ar-EG"/>
        </w:rPr>
        <w:t xml:space="preserve"> مما تم شرحه</w:t>
      </w:r>
      <w:r w:rsidR="00207079" w:rsidRPr="002A5CE5">
        <w:rPr>
          <w:rFonts w:ascii="Adobe Arabic" w:eastAsia="Calibri" w:hAnsi="Adobe Arabic" w:cs="Adobe Arabic"/>
          <w:b/>
          <w:bCs/>
          <w:kern w:val="24"/>
          <w:sz w:val="40"/>
          <w:szCs w:val="40"/>
          <w:rtl/>
          <w:lang w:bidi="ar-EG"/>
        </w:rPr>
        <w:t xml:space="preserve"> أذكر ما تعرفه عن</w:t>
      </w:r>
      <w:r w:rsidR="002C12B1" w:rsidRPr="002A5CE5">
        <w:rPr>
          <w:rFonts w:ascii="Adobe Arabic" w:hAnsi="Adobe Arabic" w:cs="Adobe Arabic"/>
          <w:b/>
          <w:bCs/>
          <w:sz w:val="40"/>
          <w:szCs w:val="40"/>
          <w:rtl/>
          <w:lang w:bidi="ar-EG"/>
        </w:rPr>
        <w:t xml:space="preserve"> </w:t>
      </w:r>
      <w:r w:rsidR="00337B96" w:rsidRPr="002A5CE5">
        <w:rPr>
          <w:rFonts w:ascii="Adobe Arabic" w:hAnsi="Adobe Arabic" w:cs="Adobe Arabic"/>
          <w:b/>
          <w:bCs/>
          <w:sz w:val="40"/>
          <w:szCs w:val="40"/>
          <w:rtl/>
        </w:rPr>
        <w:t>كيفية التخطيط والتنظيم اليومي</w:t>
      </w:r>
      <w:r w:rsidR="002A5CE5">
        <w:rPr>
          <w:rFonts w:ascii="Adobe Arabic" w:hAnsi="Adobe Arabic" w:cs="Adobe Arabic" w:hint="cs"/>
          <w:b/>
          <w:bCs/>
          <w:sz w:val="40"/>
          <w:szCs w:val="40"/>
          <w:rtl/>
        </w:rPr>
        <w:t>؟</w:t>
      </w:r>
      <w:r w:rsidR="002C12B1" w:rsidRPr="002A5CE5">
        <w:rPr>
          <w:rFonts w:ascii="Adobe Arabic" w:hAnsi="Adobe Arabic" w:cs="Adobe Arabic"/>
          <w:b/>
          <w:bCs/>
          <w:sz w:val="40"/>
          <w:szCs w:val="40"/>
          <w:rtl/>
        </w:rPr>
        <w:t>.</w:t>
      </w:r>
    </w:p>
    <w:p w14:paraId="57158B10" w14:textId="7878FD69" w:rsidR="00337B96" w:rsidRPr="002A5CE5" w:rsidRDefault="00284ED7" w:rsidP="002A5CE5">
      <w:pPr>
        <w:rPr>
          <w:rFonts w:ascii="Adobe Arabic" w:eastAsia="Times New Roman" w:hAnsi="Adobe Arabic" w:cs="Adobe Arabic"/>
          <w:b/>
          <w:bCs/>
          <w:sz w:val="36"/>
          <w:szCs w:val="36"/>
          <w:rtl/>
        </w:rPr>
      </w:pPr>
      <w:r>
        <w:rPr>
          <w:rFonts w:ascii="Traditional Arabic" w:hAnsi="Traditional Arabic" w:cs="Traditional Arabic"/>
          <w:noProof/>
        </w:rPr>
        <w:drawing>
          <wp:anchor distT="0" distB="0" distL="114300" distR="114300" simplePos="0" relativeHeight="252091392" behindDoc="1" locked="0" layoutInCell="1" allowOverlap="1" wp14:anchorId="7706C03B" wp14:editId="7C6CE423">
            <wp:simplePos x="0" y="0"/>
            <wp:positionH relativeFrom="column">
              <wp:posOffset>1066800</wp:posOffset>
            </wp:positionH>
            <wp:positionV relativeFrom="paragraph">
              <wp:posOffset>1985645</wp:posOffset>
            </wp:positionV>
            <wp:extent cx="3543300" cy="36830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ute-woman-with-question-mark-above-the-head-free-vector.jpg"/>
                    <pic:cNvPicPr/>
                  </pic:nvPicPr>
                  <pic:blipFill rotWithShape="1">
                    <a:blip r:embed="rId18" cstate="print">
                      <a:extLst>
                        <a:ext uri="{BEBA8EAE-BF5A-486C-A8C5-ECC9F3942E4B}">
                          <a14:imgProps xmlns:a14="http://schemas.microsoft.com/office/drawing/2010/main">
                            <a14:imgLayer r:embed="rId19">
                              <a14:imgEffect>
                                <a14:backgroundRemoval t="0" b="100000" l="0" r="100000">
                                  <a14:foregroundMark x1="53490" y1="12127" x2="53490" y2="12127"/>
                                  <a14:foregroundMark x1="50677" y1="25486" x2="50677" y2="25486"/>
                                </a14:backgroundRemoval>
                              </a14:imgEffect>
                            </a14:imgLayer>
                          </a14:imgProps>
                        </a:ext>
                        <a:ext uri="{28A0092B-C50C-407E-A947-70E740481C1C}">
                          <a14:useLocalDpi xmlns:a14="http://schemas.microsoft.com/office/drawing/2010/main" val="0"/>
                        </a:ext>
                      </a:extLst>
                    </a:blip>
                    <a:srcRect l="18750" r="18056"/>
                    <a:stretch/>
                  </pic:blipFill>
                  <pic:spPr bwMode="auto">
                    <a:xfrm>
                      <a:off x="0" y="0"/>
                      <a:ext cx="3543300" cy="3683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A5CE5">
        <w:rPr>
          <w:rFonts w:ascii="Adobe Arabic" w:hAnsi="Adobe Arabic" w:cs="Adobe Arabic" w:hint="cs"/>
          <w:b/>
          <w:bCs/>
          <w:sz w:val="36"/>
          <w:szCs w:val="36"/>
          <w:rtl/>
        </w:rPr>
        <w:t>........................................................................................................................................................................................................................................................................................................................................................................................................</w:t>
      </w:r>
      <w:bookmarkEnd w:id="3"/>
    </w:p>
    <w:p w14:paraId="0B02C578" w14:textId="549E9829" w:rsidR="00E0097F" w:rsidRPr="00337B96" w:rsidRDefault="00E0097F" w:rsidP="00337B96">
      <w:pPr>
        <w:pStyle w:val="a7"/>
        <w:bidi/>
        <w:spacing w:after="160"/>
        <w:jc w:val="center"/>
        <w:rPr>
          <w:rFonts w:asciiTheme="majorBidi" w:hAnsiTheme="majorBidi" w:cstheme="majorBidi"/>
          <w:b/>
          <w:bCs/>
          <w:sz w:val="56"/>
          <w:szCs w:val="56"/>
          <w:rtl/>
        </w:rPr>
      </w:pPr>
    </w:p>
    <w:p w14:paraId="4276542A" w14:textId="2EB85A9E" w:rsidR="00E0097F" w:rsidRDefault="00E0097F" w:rsidP="002A5CE5">
      <w:pPr>
        <w:rPr>
          <w:rFonts w:ascii="Times New Roman" w:eastAsia="Impact" w:hAnsi="Times New Roman" w:cs="Times New Roman"/>
          <w:b/>
          <w:bCs/>
          <w:noProof/>
          <w:color w:val="833C0B" w:themeColor="accent2" w:themeShade="80"/>
          <w:sz w:val="144"/>
          <w:szCs w:val="144"/>
          <w:rtl/>
          <w:lang w:bidi="ar-EG"/>
        </w:rPr>
      </w:pPr>
    </w:p>
    <w:sectPr w:rsidR="00E0097F" w:rsidSect="00A54CBD">
      <w:footerReference w:type="default" r:id="rId20"/>
      <w:pgSz w:w="12240" w:h="15840"/>
      <w:pgMar w:top="1440" w:right="1800" w:bottom="1440" w:left="180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BAD948" w14:textId="77777777" w:rsidR="00272B9E" w:rsidRDefault="00272B9E" w:rsidP="000778D8">
      <w:pPr>
        <w:spacing w:after="0" w:line="240" w:lineRule="auto"/>
      </w:pPr>
      <w:r>
        <w:separator/>
      </w:r>
    </w:p>
  </w:endnote>
  <w:endnote w:type="continuationSeparator" w:id="0">
    <w:p w14:paraId="541D9B31" w14:textId="77777777" w:rsidR="00272B9E" w:rsidRDefault="00272B9E" w:rsidP="000778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plified Arabic">
    <w:panose1 w:val="02010000000000000000"/>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Impact">
    <w:panose1 w:val="020B080603090205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2778453"/>
      <w:docPartObj>
        <w:docPartGallery w:val="Page Numbers (Bottom of Page)"/>
        <w:docPartUnique/>
      </w:docPartObj>
    </w:sdtPr>
    <w:sdtEndPr>
      <w:rPr>
        <w:rFonts w:ascii="Traditional Arabic" w:hAnsi="Traditional Arabic" w:cs="Traditional Arabic"/>
        <w:b/>
        <w:bCs/>
        <w:sz w:val="40"/>
        <w:szCs w:val="40"/>
      </w:rPr>
    </w:sdtEndPr>
    <w:sdtContent>
      <w:p w14:paraId="345C8A07" w14:textId="029FF9B2" w:rsidR="00F576C6" w:rsidRPr="00EB0789" w:rsidRDefault="00F576C6">
        <w:pPr>
          <w:pStyle w:val="a4"/>
          <w:jc w:val="center"/>
          <w:rPr>
            <w:rFonts w:ascii="Traditional Arabic" w:hAnsi="Traditional Arabic" w:cs="Traditional Arabic"/>
            <w:b/>
            <w:bCs/>
            <w:sz w:val="40"/>
            <w:szCs w:val="40"/>
          </w:rPr>
        </w:pPr>
        <w:r w:rsidRPr="003C0733">
          <w:rPr>
            <w:rFonts w:asciiTheme="majorBidi" w:hAnsiTheme="majorBidi" w:cstheme="majorBidi"/>
            <w:b/>
            <w:bCs/>
            <w:sz w:val="40"/>
            <w:szCs w:val="40"/>
          </w:rPr>
          <w:fldChar w:fldCharType="begin"/>
        </w:r>
        <w:r w:rsidRPr="003C0733">
          <w:rPr>
            <w:rFonts w:asciiTheme="majorBidi" w:hAnsiTheme="majorBidi" w:cstheme="majorBidi"/>
            <w:b/>
            <w:bCs/>
            <w:sz w:val="40"/>
            <w:szCs w:val="40"/>
          </w:rPr>
          <w:instrText xml:space="preserve"> PAGE   \* MERGEFORMAT </w:instrText>
        </w:r>
        <w:r w:rsidRPr="003C0733">
          <w:rPr>
            <w:rFonts w:asciiTheme="majorBidi" w:hAnsiTheme="majorBidi" w:cstheme="majorBidi"/>
            <w:b/>
            <w:bCs/>
            <w:sz w:val="40"/>
            <w:szCs w:val="40"/>
          </w:rPr>
          <w:fldChar w:fldCharType="separate"/>
        </w:r>
        <w:r w:rsidR="00F96C6E">
          <w:rPr>
            <w:rFonts w:asciiTheme="majorBidi" w:hAnsiTheme="majorBidi" w:cstheme="majorBidi"/>
            <w:b/>
            <w:bCs/>
            <w:noProof/>
            <w:sz w:val="40"/>
            <w:szCs w:val="40"/>
          </w:rPr>
          <w:t>26</w:t>
        </w:r>
        <w:r w:rsidRPr="003C0733">
          <w:rPr>
            <w:rFonts w:asciiTheme="majorBidi" w:hAnsiTheme="majorBidi" w:cstheme="majorBidi"/>
            <w:b/>
            <w:bCs/>
            <w:noProof/>
            <w:sz w:val="40"/>
            <w:szCs w:val="40"/>
          </w:rPr>
          <w:fldChar w:fldCharType="end"/>
        </w:r>
      </w:p>
    </w:sdtContent>
  </w:sdt>
  <w:p w14:paraId="545D1541" w14:textId="77777777" w:rsidR="00F576C6" w:rsidRDefault="00F576C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27BA5F" w14:textId="77777777" w:rsidR="00272B9E" w:rsidRDefault="00272B9E" w:rsidP="000778D8">
      <w:pPr>
        <w:spacing w:after="0" w:line="240" w:lineRule="auto"/>
      </w:pPr>
      <w:r>
        <w:separator/>
      </w:r>
    </w:p>
  </w:footnote>
  <w:footnote w:type="continuationSeparator" w:id="0">
    <w:p w14:paraId="3BBC3B4C" w14:textId="77777777" w:rsidR="00272B9E" w:rsidRDefault="00272B9E" w:rsidP="000778D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97911"/>
    <w:multiLevelType w:val="hybridMultilevel"/>
    <w:tmpl w:val="5E5AFD2C"/>
    <w:lvl w:ilvl="0" w:tplc="4E5C96C8">
      <w:start w:val="1"/>
      <w:numFmt w:val="bullet"/>
      <w:lvlText w:val="o"/>
      <w:lvlJc w:val="left"/>
      <w:pPr>
        <w:ind w:left="360" w:hanging="360"/>
      </w:pPr>
      <w:rPr>
        <w:rFonts w:ascii="Courier New" w:hAnsi="Courier New" w:cs="Courier New" w:hint="default"/>
        <w:color w:val="7030A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0A6301"/>
    <w:multiLevelType w:val="hybridMultilevel"/>
    <w:tmpl w:val="D03E800A"/>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369BA"/>
    <w:multiLevelType w:val="hybridMultilevel"/>
    <w:tmpl w:val="97CE4AFA"/>
    <w:lvl w:ilvl="0" w:tplc="695A0324">
      <w:start w:val="1"/>
      <w:numFmt w:val="bullet"/>
      <w:lvlText w:val="o"/>
      <w:lvlJc w:val="left"/>
      <w:pPr>
        <w:ind w:left="360" w:hanging="360"/>
      </w:pPr>
      <w:rPr>
        <w:rFonts w:ascii="Courier New" w:hAnsi="Courier New" w:cs="Courier New" w:hint="default"/>
        <w:color w:val="833C0B" w:themeColor="accent2"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67A7DBB"/>
    <w:multiLevelType w:val="hybridMultilevel"/>
    <w:tmpl w:val="68C0118A"/>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9283B07"/>
    <w:multiLevelType w:val="hybridMultilevel"/>
    <w:tmpl w:val="7E8424E2"/>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DE5986"/>
    <w:multiLevelType w:val="hybridMultilevel"/>
    <w:tmpl w:val="1F6CF654"/>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1720AB"/>
    <w:multiLevelType w:val="hybridMultilevel"/>
    <w:tmpl w:val="438E09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42E627C6"/>
    <w:multiLevelType w:val="hybridMultilevel"/>
    <w:tmpl w:val="32ECDD9A"/>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C825FCA"/>
    <w:multiLevelType w:val="hybridMultilevel"/>
    <w:tmpl w:val="2ACC33E6"/>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12818E4"/>
    <w:multiLevelType w:val="hybridMultilevel"/>
    <w:tmpl w:val="4306BF2A"/>
    <w:lvl w:ilvl="0" w:tplc="695A0324">
      <w:start w:val="1"/>
      <w:numFmt w:val="bullet"/>
      <w:lvlText w:val="o"/>
      <w:lvlJc w:val="left"/>
      <w:pPr>
        <w:ind w:left="360" w:hanging="360"/>
      </w:pPr>
      <w:rPr>
        <w:rFonts w:ascii="Courier New" w:hAnsi="Courier New" w:cs="Courier New" w:hint="default"/>
        <w:color w:val="833C0B" w:themeColor="accent2"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61A532AF"/>
    <w:multiLevelType w:val="hybridMultilevel"/>
    <w:tmpl w:val="61207E66"/>
    <w:lvl w:ilvl="0" w:tplc="ABBA903C">
      <w:start w:val="1"/>
      <w:numFmt w:val="decimal"/>
      <w:lvlText w:val="%1."/>
      <w:lvlJc w:val="left"/>
      <w:pPr>
        <w:ind w:left="644" w:hanging="360"/>
      </w:pPr>
      <w:rPr>
        <w:color w:val="833C0B" w:themeColor="accent2" w:themeShade="8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65FD67F8"/>
    <w:multiLevelType w:val="hybridMultilevel"/>
    <w:tmpl w:val="50EE4DAE"/>
    <w:lvl w:ilvl="0" w:tplc="A5CAD4F4">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69163E78"/>
    <w:multiLevelType w:val="hybridMultilevel"/>
    <w:tmpl w:val="1BD05DDA"/>
    <w:lvl w:ilvl="0" w:tplc="EC50732C">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BCE117C"/>
    <w:multiLevelType w:val="hybridMultilevel"/>
    <w:tmpl w:val="D0E69EE4"/>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E116001"/>
    <w:multiLevelType w:val="hybridMultilevel"/>
    <w:tmpl w:val="AB42AC16"/>
    <w:lvl w:ilvl="0" w:tplc="695A0324">
      <w:start w:val="1"/>
      <w:numFmt w:val="bullet"/>
      <w:lvlText w:val="o"/>
      <w:lvlJc w:val="left"/>
      <w:pPr>
        <w:ind w:left="360" w:hanging="360"/>
      </w:pPr>
      <w:rPr>
        <w:rFonts w:ascii="Courier New" w:hAnsi="Courier New" w:cs="Courier New" w:hint="default"/>
        <w:color w:val="833C0B" w:themeColor="accent2"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7E4457C5"/>
    <w:multiLevelType w:val="hybridMultilevel"/>
    <w:tmpl w:val="AFF4A84C"/>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EAD068F"/>
    <w:multiLevelType w:val="hybridMultilevel"/>
    <w:tmpl w:val="9CA266B2"/>
    <w:lvl w:ilvl="0" w:tplc="44364A30">
      <w:start w:val="1"/>
      <w:numFmt w:val="bullet"/>
      <w:lvlText w:val=""/>
      <w:lvlJc w:val="left"/>
      <w:pPr>
        <w:ind w:left="360" w:hanging="360"/>
      </w:pPr>
      <w:rPr>
        <w:rFonts w:ascii="Symbol" w:hAnsi="Symbol" w:hint="default"/>
        <w:color w:val="ED7D31" w:themeColor="accen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7F4E1A41"/>
    <w:multiLevelType w:val="hybridMultilevel"/>
    <w:tmpl w:val="E0E69C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11"/>
  </w:num>
  <w:num w:numId="3">
    <w:abstractNumId w:val="16"/>
  </w:num>
  <w:num w:numId="4">
    <w:abstractNumId w:val="7"/>
  </w:num>
  <w:num w:numId="5">
    <w:abstractNumId w:val="1"/>
  </w:num>
  <w:num w:numId="6">
    <w:abstractNumId w:val="4"/>
  </w:num>
  <w:num w:numId="7">
    <w:abstractNumId w:val="8"/>
  </w:num>
  <w:num w:numId="8">
    <w:abstractNumId w:val="3"/>
  </w:num>
  <w:num w:numId="9">
    <w:abstractNumId w:val="5"/>
  </w:num>
  <w:num w:numId="10">
    <w:abstractNumId w:val="12"/>
  </w:num>
  <w:num w:numId="11">
    <w:abstractNumId w:val="13"/>
  </w:num>
  <w:num w:numId="12">
    <w:abstractNumId w:val="0"/>
  </w:num>
  <w:num w:numId="13">
    <w:abstractNumId w:val="15"/>
  </w:num>
  <w:num w:numId="14">
    <w:abstractNumId w:val="17"/>
  </w:num>
  <w:num w:numId="15">
    <w:abstractNumId w:val="10"/>
  </w:num>
  <w:num w:numId="16">
    <w:abstractNumId w:val="9"/>
  </w:num>
  <w:num w:numId="17">
    <w:abstractNumId w:val="2"/>
  </w:num>
  <w:num w:numId="18">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0C0B"/>
    <w:rsid w:val="00000B2F"/>
    <w:rsid w:val="00010F68"/>
    <w:rsid w:val="0001289A"/>
    <w:rsid w:val="000129C4"/>
    <w:rsid w:val="0001598F"/>
    <w:rsid w:val="00016881"/>
    <w:rsid w:val="00020254"/>
    <w:rsid w:val="00023A8E"/>
    <w:rsid w:val="00031BB4"/>
    <w:rsid w:val="00033734"/>
    <w:rsid w:val="00036BA3"/>
    <w:rsid w:val="00043F07"/>
    <w:rsid w:val="000510ED"/>
    <w:rsid w:val="00051EB3"/>
    <w:rsid w:val="00053A1B"/>
    <w:rsid w:val="000544E9"/>
    <w:rsid w:val="00054963"/>
    <w:rsid w:val="0006149E"/>
    <w:rsid w:val="00062DC6"/>
    <w:rsid w:val="000711DA"/>
    <w:rsid w:val="00071E34"/>
    <w:rsid w:val="00072CBB"/>
    <w:rsid w:val="00073324"/>
    <w:rsid w:val="0007332E"/>
    <w:rsid w:val="00075836"/>
    <w:rsid w:val="000778D8"/>
    <w:rsid w:val="00077B5F"/>
    <w:rsid w:val="00082674"/>
    <w:rsid w:val="00082CF0"/>
    <w:rsid w:val="000830EF"/>
    <w:rsid w:val="0008466D"/>
    <w:rsid w:val="00087713"/>
    <w:rsid w:val="000A0F93"/>
    <w:rsid w:val="000A221F"/>
    <w:rsid w:val="000A6201"/>
    <w:rsid w:val="000A62B2"/>
    <w:rsid w:val="000A7167"/>
    <w:rsid w:val="000A74A3"/>
    <w:rsid w:val="000B35BE"/>
    <w:rsid w:val="000B388D"/>
    <w:rsid w:val="000B3A1A"/>
    <w:rsid w:val="000B3CDC"/>
    <w:rsid w:val="000B45D2"/>
    <w:rsid w:val="000B5E60"/>
    <w:rsid w:val="000C02A7"/>
    <w:rsid w:val="000C1FAC"/>
    <w:rsid w:val="000C20F6"/>
    <w:rsid w:val="000C7036"/>
    <w:rsid w:val="000D0396"/>
    <w:rsid w:val="000D0E40"/>
    <w:rsid w:val="000D2B45"/>
    <w:rsid w:val="000D46B9"/>
    <w:rsid w:val="000D6312"/>
    <w:rsid w:val="000D6C26"/>
    <w:rsid w:val="000E2B3A"/>
    <w:rsid w:val="000E5512"/>
    <w:rsid w:val="000F1E15"/>
    <w:rsid w:val="000F218C"/>
    <w:rsid w:val="000F2682"/>
    <w:rsid w:val="000F2D41"/>
    <w:rsid w:val="000F630A"/>
    <w:rsid w:val="000F6475"/>
    <w:rsid w:val="00100089"/>
    <w:rsid w:val="00100CEE"/>
    <w:rsid w:val="00101FB6"/>
    <w:rsid w:val="0010407B"/>
    <w:rsid w:val="001109CC"/>
    <w:rsid w:val="00112CD7"/>
    <w:rsid w:val="00120B56"/>
    <w:rsid w:val="00121F6D"/>
    <w:rsid w:val="001221D4"/>
    <w:rsid w:val="0012708F"/>
    <w:rsid w:val="0012743B"/>
    <w:rsid w:val="001275A5"/>
    <w:rsid w:val="00127A13"/>
    <w:rsid w:val="00131AFA"/>
    <w:rsid w:val="0013491C"/>
    <w:rsid w:val="00135B9A"/>
    <w:rsid w:val="00135EFC"/>
    <w:rsid w:val="00140081"/>
    <w:rsid w:val="001424C8"/>
    <w:rsid w:val="0014551D"/>
    <w:rsid w:val="00147806"/>
    <w:rsid w:val="00151938"/>
    <w:rsid w:val="00154439"/>
    <w:rsid w:val="0015498F"/>
    <w:rsid w:val="00155B05"/>
    <w:rsid w:val="00165C87"/>
    <w:rsid w:val="00166305"/>
    <w:rsid w:val="00166A61"/>
    <w:rsid w:val="00172F40"/>
    <w:rsid w:val="00176270"/>
    <w:rsid w:val="00177031"/>
    <w:rsid w:val="00181472"/>
    <w:rsid w:val="001863F1"/>
    <w:rsid w:val="0019215C"/>
    <w:rsid w:val="00194913"/>
    <w:rsid w:val="001A4E7B"/>
    <w:rsid w:val="001A5FA6"/>
    <w:rsid w:val="001B456F"/>
    <w:rsid w:val="001B4F60"/>
    <w:rsid w:val="001B5C06"/>
    <w:rsid w:val="001B5E54"/>
    <w:rsid w:val="001B7691"/>
    <w:rsid w:val="001C1555"/>
    <w:rsid w:val="001C2ACB"/>
    <w:rsid w:val="001D4A22"/>
    <w:rsid w:val="001D71C8"/>
    <w:rsid w:val="001E3AAA"/>
    <w:rsid w:val="001E7274"/>
    <w:rsid w:val="001F1508"/>
    <w:rsid w:val="001F16D6"/>
    <w:rsid w:val="001F3774"/>
    <w:rsid w:val="001F3E7E"/>
    <w:rsid w:val="001F46C2"/>
    <w:rsid w:val="001F4F3D"/>
    <w:rsid w:val="001F6BF2"/>
    <w:rsid w:val="00204569"/>
    <w:rsid w:val="00207028"/>
    <w:rsid w:val="00207079"/>
    <w:rsid w:val="0021124B"/>
    <w:rsid w:val="00211A0F"/>
    <w:rsid w:val="0021250E"/>
    <w:rsid w:val="00212531"/>
    <w:rsid w:val="00217C8A"/>
    <w:rsid w:val="002222CA"/>
    <w:rsid w:val="002252AC"/>
    <w:rsid w:val="002267BB"/>
    <w:rsid w:val="0022681C"/>
    <w:rsid w:val="00227386"/>
    <w:rsid w:val="002304BB"/>
    <w:rsid w:val="0023567C"/>
    <w:rsid w:val="002379EA"/>
    <w:rsid w:val="00243298"/>
    <w:rsid w:val="0024679D"/>
    <w:rsid w:val="00247A01"/>
    <w:rsid w:val="00252DDF"/>
    <w:rsid w:val="002535BD"/>
    <w:rsid w:val="002627B2"/>
    <w:rsid w:val="002634DF"/>
    <w:rsid w:val="0026466B"/>
    <w:rsid w:val="002701F6"/>
    <w:rsid w:val="00272B9E"/>
    <w:rsid w:val="00273E4E"/>
    <w:rsid w:val="00274C7D"/>
    <w:rsid w:val="00275C9F"/>
    <w:rsid w:val="00276E03"/>
    <w:rsid w:val="00280C2B"/>
    <w:rsid w:val="002817B6"/>
    <w:rsid w:val="0028380C"/>
    <w:rsid w:val="00284ED7"/>
    <w:rsid w:val="00290461"/>
    <w:rsid w:val="002906F7"/>
    <w:rsid w:val="0029301D"/>
    <w:rsid w:val="0029786A"/>
    <w:rsid w:val="002A04DC"/>
    <w:rsid w:val="002A24F7"/>
    <w:rsid w:val="002A584C"/>
    <w:rsid w:val="002A5CE5"/>
    <w:rsid w:val="002B3C7D"/>
    <w:rsid w:val="002B6371"/>
    <w:rsid w:val="002C0ABD"/>
    <w:rsid w:val="002C0EEE"/>
    <w:rsid w:val="002C12B1"/>
    <w:rsid w:val="002C462E"/>
    <w:rsid w:val="002C469C"/>
    <w:rsid w:val="002D1EFA"/>
    <w:rsid w:val="002D3828"/>
    <w:rsid w:val="002D4ED1"/>
    <w:rsid w:val="002D64D5"/>
    <w:rsid w:val="002D7478"/>
    <w:rsid w:val="002E0EF8"/>
    <w:rsid w:val="002E1D60"/>
    <w:rsid w:val="002E2879"/>
    <w:rsid w:val="002E4478"/>
    <w:rsid w:val="002F1F2A"/>
    <w:rsid w:val="002F41E1"/>
    <w:rsid w:val="002F42D7"/>
    <w:rsid w:val="002F4376"/>
    <w:rsid w:val="002F4D50"/>
    <w:rsid w:val="002F4FD6"/>
    <w:rsid w:val="002F6E99"/>
    <w:rsid w:val="002F7E8E"/>
    <w:rsid w:val="00300BE6"/>
    <w:rsid w:val="0030291A"/>
    <w:rsid w:val="0030532C"/>
    <w:rsid w:val="00305A62"/>
    <w:rsid w:val="0031329C"/>
    <w:rsid w:val="003147DB"/>
    <w:rsid w:val="00315149"/>
    <w:rsid w:val="00315FCA"/>
    <w:rsid w:val="003275E7"/>
    <w:rsid w:val="00336252"/>
    <w:rsid w:val="00337B96"/>
    <w:rsid w:val="00340D51"/>
    <w:rsid w:val="003411BD"/>
    <w:rsid w:val="00343543"/>
    <w:rsid w:val="00346BA0"/>
    <w:rsid w:val="00346BC1"/>
    <w:rsid w:val="00347D10"/>
    <w:rsid w:val="00351272"/>
    <w:rsid w:val="00356D98"/>
    <w:rsid w:val="00360DF9"/>
    <w:rsid w:val="00361893"/>
    <w:rsid w:val="00371122"/>
    <w:rsid w:val="003748DD"/>
    <w:rsid w:val="003767C0"/>
    <w:rsid w:val="0037707E"/>
    <w:rsid w:val="0037744F"/>
    <w:rsid w:val="00385B9F"/>
    <w:rsid w:val="0039069B"/>
    <w:rsid w:val="003930CE"/>
    <w:rsid w:val="003945E7"/>
    <w:rsid w:val="00395BED"/>
    <w:rsid w:val="003965D0"/>
    <w:rsid w:val="003A6513"/>
    <w:rsid w:val="003B1DDF"/>
    <w:rsid w:val="003B1E52"/>
    <w:rsid w:val="003B468C"/>
    <w:rsid w:val="003B7753"/>
    <w:rsid w:val="003C0733"/>
    <w:rsid w:val="003C6948"/>
    <w:rsid w:val="003C7110"/>
    <w:rsid w:val="003C783C"/>
    <w:rsid w:val="003D131F"/>
    <w:rsid w:val="003D2238"/>
    <w:rsid w:val="003D43FF"/>
    <w:rsid w:val="003D725A"/>
    <w:rsid w:val="003E254D"/>
    <w:rsid w:val="003E3A68"/>
    <w:rsid w:val="003E66F4"/>
    <w:rsid w:val="003E7FA3"/>
    <w:rsid w:val="003F2783"/>
    <w:rsid w:val="003F3700"/>
    <w:rsid w:val="003F5345"/>
    <w:rsid w:val="004060CF"/>
    <w:rsid w:val="00410B61"/>
    <w:rsid w:val="00410CA6"/>
    <w:rsid w:val="00414F76"/>
    <w:rsid w:val="0041756D"/>
    <w:rsid w:val="00420873"/>
    <w:rsid w:val="004245D8"/>
    <w:rsid w:val="00424843"/>
    <w:rsid w:val="00431C3F"/>
    <w:rsid w:val="0043238E"/>
    <w:rsid w:val="004333D1"/>
    <w:rsid w:val="00434BDC"/>
    <w:rsid w:val="004365FE"/>
    <w:rsid w:val="0043733F"/>
    <w:rsid w:val="00437A39"/>
    <w:rsid w:val="00441F17"/>
    <w:rsid w:val="00442144"/>
    <w:rsid w:val="00442945"/>
    <w:rsid w:val="004500F1"/>
    <w:rsid w:val="0045095E"/>
    <w:rsid w:val="00451F9B"/>
    <w:rsid w:val="0045418E"/>
    <w:rsid w:val="004553F5"/>
    <w:rsid w:val="00457194"/>
    <w:rsid w:val="004610DB"/>
    <w:rsid w:val="00462648"/>
    <w:rsid w:val="004714BA"/>
    <w:rsid w:val="00471AE4"/>
    <w:rsid w:val="00472B8B"/>
    <w:rsid w:val="00472EB6"/>
    <w:rsid w:val="0048028E"/>
    <w:rsid w:val="00481DE0"/>
    <w:rsid w:val="00482085"/>
    <w:rsid w:val="00482C17"/>
    <w:rsid w:val="00483764"/>
    <w:rsid w:val="004838B3"/>
    <w:rsid w:val="00490999"/>
    <w:rsid w:val="004937E0"/>
    <w:rsid w:val="00497947"/>
    <w:rsid w:val="004A411B"/>
    <w:rsid w:val="004A4C28"/>
    <w:rsid w:val="004A7755"/>
    <w:rsid w:val="004A7BD3"/>
    <w:rsid w:val="004A7D43"/>
    <w:rsid w:val="004B15AC"/>
    <w:rsid w:val="004B180A"/>
    <w:rsid w:val="004B1F18"/>
    <w:rsid w:val="004B5F09"/>
    <w:rsid w:val="004B6E5C"/>
    <w:rsid w:val="004C69B1"/>
    <w:rsid w:val="004C725B"/>
    <w:rsid w:val="004D1FB6"/>
    <w:rsid w:val="004E228A"/>
    <w:rsid w:val="004E40E8"/>
    <w:rsid w:val="004E6BD9"/>
    <w:rsid w:val="004F1349"/>
    <w:rsid w:val="004F1F65"/>
    <w:rsid w:val="004F44A7"/>
    <w:rsid w:val="004F7CA8"/>
    <w:rsid w:val="00504139"/>
    <w:rsid w:val="00504F6B"/>
    <w:rsid w:val="00510623"/>
    <w:rsid w:val="00516477"/>
    <w:rsid w:val="00516DCB"/>
    <w:rsid w:val="0052178F"/>
    <w:rsid w:val="00521D26"/>
    <w:rsid w:val="005231F0"/>
    <w:rsid w:val="00524DED"/>
    <w:rsid w:val="005250D9"/>
    <w:rsid w:val="005250ED"/>
    <w:rsid w:val="0052530C"/>
    <w:rsid w:val="00525438"/>
    <w:rsid w:val="00525952"/>
    <w:rsid w:val="00526024"/>
    <w:rsid w:val="005272C4"/>
    <w:rsid w:val="0053347D"/>
    <w:rsid w:val="00533C73"/>
    <w:rsid w:val="005374B8"/>
    <w:rsid w:val="005428EF"/>
    <w:rsid w:val="00545277"/>
    <w:rsid w:val="00546A10"/>
    <w:rsid w:val="00552317"/>
    <w:rsid w:val="00553D07"/>
    <w:rsid w:val="00555AAE"/>
    <w:rsid w:val="005609D3"/>
    <w:rsid w:val="00561A94"/>
    <w:rsid w:val="00561CCD"/>
    <w:rsid w:val="0056319A"/>
    <w:rsid w:val="00565C21"/>
    <w:rsid w:val="00565E69"/>
    <w:rsid w:val="00567BBC"/>
    <w:rsid w:val="00570893"/>
    <w:rsid w:val="005720E2"/>
    <w:rsid w:val="00575BD1"/>
    <w:rsid w:val="00582C89"/>
    <w:rsid w:val="00591776"/>
    <w:rsid w:val="00595111"/>
    <w:rsid w:val="005969DD"/>
    <w:rsid w:val="005A53DA"/>
    <w:rsid w:val="005A57ED"/>
    <w:rsid w:val="005C1C2F"/>
    <w:rsid w:val="005C240D"/>
    <w:rsid w:val="005C27CC"/>
    <w:rsid w:val="005C5A8D"/>
    <w:rsid w:val="005C73B6"/>
    <w:rsid w:val="005C78C5"/>
    <w:rsid w:val="005D15CA"/>
    <w:rsid w:val="005D47E3"/>
    <w:rsid w:val="005D7742"/>
    <w:rsid w:val="005E0517"/>
    <w:rsid w:val="005E168B"/>
    <w:rsid w:val="005E54CF"/>
    <w:rsid w:val="005E5A15"/>
    <w:rsid w:val="005F1F50"/>
    <w:rsid w:val="005F337A"/>
    <w:rsid w:val="005F3A74"/>
    <w:rsid w:val="005F47B0"/>
    <w:rsid w:val="005F4AD3"/>
    <w:rsid w:val="005F53DC"/>
    <w:rsid w:val="005F7040"/>
    <w:rsid w:val="00607142"/>
    <w:rsid w:val="006071BC"/>
    <w:rsid w:val="00611005"/>
    <w:rsid w:val="00613594"/>
    <w:rsid w:val="00613FC1"/>
    <w:rsid w:val="006150F6"/>
    <w:rsid w:val="006163BF"/>
    <w:rsid w:val="006230AC"/>
    <w:rsid w:val="006237F3"/>
    <w:rsid w:val="00624D15"/>
    <w:rsid w:val="006309E1"/>
    <w:rsid w:val="0063169E"/>
    <w:rsid w:val="0063237E"/>
    <w:rsid w:val="00640BB8"/>
    <w:rsid w:val="00642652"/>
    <w:rsid w:val="0064353C"/>
    <w:rsid w:val="0065059B"/>
    <w:rsid w:val="006576CF"/>
    <w:rsid w:val="00657918"/>
    <w:rsid w:val="00660C0B"/>
    <w:rsid w:val="00662AEE"/>
    <w:rsid w:val="0067011F"/>
    <w:rsid w:val="0067246E"/>
    <w:rsid w:val="00675B5A"/>
    <w:rsid w:val="00677594"/>
    <w:rsid w:val="006823BD"/>
    <w:rsid w:val="00683F2C"/>
    <w:rsid w:val="00685C5D"/>
    <w:rsid w:val="00686321"/>
    <w:rsid w:val="00690DBB"/>
    <w:rsid w:val="0069183C"/>
    <w:rsid w:val="00691E06"/>
    <w:rsid w:val="00692BB2"/>
    <w:rsid w:val="00696B86"/>
    <w:rsid w:val="006A11AA"/>
    <w:rsid w:val="006A2BFE"/>
    <w:rsid w:val="006A6957"/>
    <w:rsid w:val="006A7BF6"/>
    <w:rsid w:val="006B0B5B"/>
    <w:rsid w:val="006B1392"/>
    <w:rsid w:val="006B31AB"/>
    <w:rsid w:val="006B62E8"/>
    <w:rsid w:val="006C3A8E"/>
    <w:rsid w:val="006C419B"/>
    <w:rsid w:val="006C5607"/>
    <w:rsid w:val="006C57C3"/>
    <w:rsid w:val="006C69AE"/>
    <w:rsid w:val="006C7C02"/>
    <w:rsid w:val="006D2891"/>
    <w:rsid w:val="006D55F0"/>
    <w:rsid w:val="006D6126"/>
    <w:rsid w:val="006E0BAF"/>
    <w:rsid w:val="006E15BC"/>
    <w:rsid w:val="006E4CB7"/>
    <w:rsid w:val="006F6FF3"/>
    <w:rsid w:val="006F7BDE"/>
    <w:rsid w:val="007009CF"/>
    <w:rsid w:val="00700C43"/>
    <w:rsid w:val="0070777F"/>
    <w:rsid w:val="007117C0"/>
    <w:rsid w:val="00712458"/>
    <w:rsid w:val="0071569E"/>
    <w:rsid w:val="0072592D"/>
    <w:rsid w:val="00725BB8"/>
    <w:rsid w:val="007273A6"/>
    <w:rsid w:val="0073234A"/>
    <w:rsid w:val="00741625"/>
    <w:rsid w:val="00745DDA"/>
    <w:rsid w:val="00751D1A"/>
    <w:rsid w:val="00752390"/>
    <w:rsid w:val="00752DB0"/>
    <w:rsid w:val="00753871"/>
    <w:rsid w:val="00754520"/>
    <w:rsid w:val="00755C01"/>
    <w:rsid w:val="00760F45"/>
    <w:rsid w:val="00765DF1"/>
    <w:rsid w:val="00770D3E"/>
    <w:rsid w:val="00770F11"/>
    <w:rsid w:val="00771DDF"/>
    <w:rsid w:val="00772578"/>
    <w:rsid w:val="007740CF"/>
    <w:rsid w:val="00774519"/>
    <w:rsid w:val="007764B7"/>
    <w:rsid w:val="00777C2D"/>
    <w:rsid w:val="00794E25"/>
    <w:rsid w:val="007A1E65"/>
    <w:rsid w:val="007A7A7C"/>
    <w:rsid w:val="007A7A96"/>
    <w:rsid w:val="007B275B"/>
    <w:rsid w:val="007B5ABF"/>
    <w:rsid w:val="007C0CFD"/>
    <w:rsid w:val="007C0FB5"/>
    <w:rsid w:val="007C728F"/>
    <w:rsid w:val="007D4899"/>
    <w:rsid w:val="007D51A3"/>
    <w:rsid w:val="007D7274"/>
    <w:rsid w:val="007E0D90"/>
    <w:rsid w:val="007E20E1"/>
    <w:rsid w:val="007E5334"/>
    <w:rsid w:val="007E6609"/>
    <w:rsid w:val="007E7124"/>
    <w:rsid w:val="007E771E"/>
    <w:rsid w:val="007F28DE"/>
    <w:rsid w:val="007F4121"/>
    <w:rsid w:val="007F449E"/>
    <w:rsid w:val="007F5022"/>
    <w:rsid w:val="0080089B"/>
    <w:rsid w:val="00801263"/>
    <w:rsid w:val="00802215"/>
    <w:rsid w:val="008058A9"/>
    <w:rsid w:val="0080690E"/>
    <w:rsid w:val="008072B9"/>
    <w:rsid w:val="00810AAD"/>
    <w:rsid w:val="0081207C"/>
    <w:rsid w:val="00813F61"/>
    <w:rsid w:val="00814CBA"/>
    <w:rsid w:val="0081513A"/>
    <w:rsid w:val="0081621F"/>
    <w:rsid w:val="00817609"/>
    <w:rsid w:val="008248B5"/>
    <w:rsid w:val="00824EC9"/>
    <w:rsid w:val="0082722B"/>
    <w:rsid w:val="008273D9"/>
    <w:rsid w:val="008339B2"/>
    <w:rsid w:val="008411DC"/>
    <w:rsid w:val="00842BE3"/>
    <w:rsid w:val="0084388E"/>
    <w:rsid w:val="00847DDE"/>
    <w:rsid w:val="00847EFF"/>
    <w:rsid w:val="008518C1"/>
    <w:rsid w:val="00851C55"/>
    <w:rsid w:val="00854362"/>
    <w:rsid w:val="0086436B"/>
    <w:rsid w:val="00864C0F"/>
    <w:rsid w:val="0086528B"/>
    <w:rsid w:val="00866303"/>
    <w:rsid w:val="00870BCC"/>
    <w:rsid w:val="008779BC"/>
    <w:rsid w:val="008837B7"/>
    <w:rsid w:val="00885A3B"/>
    <w:rsid w:val="00887664"/>
    <w:rsid w:val="00890C35"/>
    <w:rsid w:val="0089179A"/>
    <w:rsid w:val="008927DB"/>
    <w:rsid w:val="00892A34"/>
    <w:rsid w:val="00892B76"/>
    <w:rsid w:val="0089399E"/>
    <w:rsid w:val="00893A53"/>
    <w:rsid w:val="00893FB9"/>
    <w:rsid w:val="008942F7"/>
    <w:rsid w:val="008976F1"/>
    <w:rsid w:val="008A0A69"/>
    <w:rsid w:val="008A17E1"/>
    <w:rsid w:val="008A2930"/>
    <w:rsid w:val="008A413A"/>
    <w:rsid w:val="008A70AA"/>
    <w:rsid w:val="008B7813"/>
    <w:rsid w:val="008C0E59"/>
    <w:rsid w:val="008C2933"/>
    <w:rsid w:val="008C29FD"/>
    <w:rsid w:val="008C2FFB"/>
    <w:rsid w:val="008C3839"/>
    <w:rsid w:val="008C49CA"/>
    <w:rsid w:val="008C664B"/>
    <w:rsid w:val="008D079C"/>
    <w:rsid w:val="008D0F89"/>
    <w:rsid w:val="008D418C"/>
    <w:rsid w:val="008D5873"/>
    <w:rsid w:val="008E2829"/>
    <w:rsid w:val="008E48DB"/>
    <w:rsid w:val="008F21DA"/>
    <w:rsid w:val="008F5EFD"/>
    <w:rsid w:val="008F6CED"/>
    <w:rsid w:val="008F6E66"/>
    <w:rsid w:val="008F6E87"/>
    <w:rsid w:val="00901CB9"/>
    <w:rsid w:val="009028B9"/>
    <w:rsid w:val="00902CAC"/>
    <w:rsid w:val="009044B5"/>
    <w:rsid w:val="009059DE"/>
    <w:rsid w:val="009124EF"/>
    <w:rsid w:val="00913C17"/>
    <w:rsid w:val="00915B5E"/>
    <w:rsid w:val="00916DAD"/>
    <w:rsid w:val="0092130D"/>
    <w:rsid w:val="00924B1E"/>
    <w:rsid w:val="009348E2"/>
    <w:rsid w:val="0094187D"/>
    <w:rsid w:val="0094202C"/>
    <w:rsid w:val="00944259"/>
    <w:rsid w:val="00946073"/>
    <w:rsid w:val="009510F1"/>
    <w:rsid w:val="0095173F"/>
    <w:rsid w:val="00956143"/>
    <w:rsid w:val="0095659A"/>
    <w:rsid w:val="00956A80"/>
    <w:rsid w:val="009610B4"/>
    <w:rsid w:val="00965F54"/>
    <w:rsid w:val="00966FB0"/>
    <w:rsid w:val="00967C02"/>
    <w:rsid w:val="00971032"/>
    <w:rsid w:val="00972529"/>
    <w:rsid w:val="00972E1B"/>
    <w:rsid w:val="00973EB3"/>
    <w:rsid w:val="00975686"/>
    <w:rsid w:val="0097601F"/>
    <w:rsid w:val="0098004D"/>
    <w:rsid w:val="009824F8"/>
    <w:rsid w:val="00983760"/>
    <w:rsid w:val="00984CC5"/>
    <w:rsid w:val="009927B4"/>
    <w:rsid w:val="00993A93"/>
    <w:rsid w:val="009A0360"/>
    <w:rsid w:val="009A23F2"/>
    <w:rsid w:val="009A4607"/>
    <w:rsid w:val="009A726F"/>
    <w:rsid w:val="009A72F9"/>
    <w:rsid w:val="009B068D"/>
    <w:rsid w:val="009B5898"/>
    <w:rsid w:val="009B59CE"/>
    <w:rsid w:val="009C3A4E"/>
    <w:rsid w:val="009C43BA"/>
    <w:rsid w:val="009C48F6"/>
    <w:rsid w:val="009C4B0C"/>
    <w:rsid w:val="009C5827"/>
    <w:rsid w:val="009D0A70"/>
    <w:rsid w:val="009D358B"/>
    <w:rsid w:val="009D3685"/>
    <w:rsid w:val="009E07A0"/>
    <w:rsid w:val="009E0965"/>
    <w:rsid w:val="009E0FB2"/>
    <w:rsid w:val="009E6B00"/>
    <w:rsid w:val="009E7237"/>
    <w:rsid w:val="009F28C2"/>
    <w:rsid w:val="009F413B"/>
    <w:rsid w:val="009F5C44"/>
    <w:rsid w:val="009F5ED5"/>
    <w:rsid w:val="009F79E1"/>
    <w:rsid w:val="00A00BCB"/>
    <w:rsid w:val="00A030C7"/>
    <w:rsid w:val="00A043E5"/>
    <w:rsid w:val="00A058C8"/>
    <w:rsid w:val="00A1028F"/>
    <w:rsid w:val="00A1209C"/>
    <w:rsid w:val="00A135D7"/>
    <w:rsid w:val="00A22B64"/>
    <w:rsid w:val="00A22BD5"/>
    <w:rsid w:val="00A237A7"/>
    <w:rsid w:val="00A245AE"/>
    <w:rsid w:val="00A2485C"/>
    <w:rsid w:val="00A279EA"/>
    <w:rsid w:val="00A330DA"/>
    <w:rsid w:val="00A33A34"/>
    <w:rsid w:val="00A35A67"/>
    <w:rsid w:val="00A40DD8"/>
    <w:rsid w:val="00A44929"/>
    <w:rsid w:val="00A46AF3"/>
    <w:rsid w:val="00A47AD7"/>
    <w:rsid w:val="00A47C9E"/>
    <w:rsid w:val="00A5175C"/>
    <w:rsid w:val="00A54CBD"/>
    <w:rsid w:val="00A62327"/>
    <w:rsid w:val="00A66241"/>
    <w:rsid w:val="00A6712B"/>
    <w:rsid w:val="00A67656"/>
    <w:rsid w:val="00A7258E"/>
    <w:rsid w:val="00A7303E"/>
    <w:rsid w:val="00A730E5"/>
    <w:rsid w:val="00A74C7D"/>
    <w:rsid w:val="00A779DC"/>
    <w:rsid w:val="00A813D6"/>
    <w:rsid w:val="00A82B5B"/>
    <w:rsid w:val="00A868F7"/>
    <w:rsid w:val="00A87222"/>
    <w:rsid w:val="00A9077F"/>
    <w:rsid w:val="00A94030"/>
    <w:rsid w:val="00A95266"/>
    <w:rsid w:val="00AA1D6A"/>
    <w:rsid w:val="00AA3A03"/>
    <w:rsid w:val="00AA4C12"/>
    <w:rsid w:val="00AA58F5"/>
    <w:rsid w:val="00AC0832"/>
    <w:rsid w:val="00AC1278"/>
    <w:rsid w:val="00AC1477"/>
    <w:rsid w:val="00AC5108"/>
    <w:rsid w:val="00AC78EF"/>
    <w:rsid w:val="00AC7F02"/>
    <w:rsid w:val="00AD5453"/>
    <w:rsid w:val="00AD74D8"/>
    <w:rsid w:val="00AE44F1"/>
    <w:rsid w:val="00AE5ED8"/>
    <w:rsid w:val="00B00A7A"/>
    <w:rsid w:val="00B01917"/>
    <w:rsid w:val="00B02882"/>
    <w:rsid w:val="00B03243"/>
    <w:rsid w:val="00B03EC7"/>
    <w:rsid w:val="00B06215"/>
    <w:rsid w:val="00B078F9"/>
    <w:rsid w:val="00B10891"/>
    <w:rsid w:val="00B13D4E"/>
    <w:rsid w:val="00B156C9"/>
    <w:rsid w:val="00B16913"/>
    <w:rsid w:val="00B31736"/>
    <w:rsid w:val="00B3272C"/>
    <w:rsid w:val="00B35AFE"/>
    <w:rsid w:val="00B37BFA"/>
    <w:rsid w:val="00B43F55"/>
    <w:rsid w:val="00B4589A"/>
    <w:rsid w:val="00B46292"/>
    <w:rsid w:val="00B52B69"/>
    <w:rsid w:val="00B56C1F"/>
    <w:rsid w:val="00B57CDC"/>
    <w:rsid w:val="00B607AF"/>
    <w:rsid w:val="00B63512"/>
    <w:rsid w:val="00B63BDB"/>
    <w:rsid w:val="00B65385"/>
    <w:rsid w:val="00B662D2"/>
    <w:rsid w:val="00B71484"/>
    <w:rsid w:val="00B74114"/>
    <w:rsid w:val="00B775FB"/>
    <w:rsid w:val="00B7771A"/>
    <w:rsid w:val="00B85388"/>
    <w:rsid w:val="00B92039"/>
    <w:rsid w:val="00B94494"/>
    <w:rsid w:val="00B94AC3"/>
    <w:rsid w:val="00BB0EFF"/>
    <w:rsid w:val="00BB440A"/>
    <w:rsid w:val="00BB5CEF"/>
    <w:rsid w:val="00BC04B2"/>
    <w:rsid w:val="00BC0AC9"/>
    <w:rsid w:val="00BC5535"/>
    <w:rsid w:val="00BC6A0A"/>
    <w:rsid w:val="00BC6B3F"/>
    <w:rsid w:val="00BD0CD1"/>
    <w:rsid w:val="00BD198A"/>
    <w:rsid w:val="00BD4433"/>
    <w:rsid w:val="00BD7B0F"/>
    <w:rsid w:val="00BE02D3"/>
    <w:rsid w:val="00BF04DE"/>
    <w:rsid w:val="00BF5039"/>
    <w:rsid w:val="00BF789E"/>
    <w:rsid w:val="00BF7A61"/>
    <w:rsid w:val="00C018C7"/>
    <w:rsid w:val="00C03957"/>
    <w:rsid w:val="00C05A0C"/>
    <w:rsid w:val="00C11123"/>
    <w:rsid w:val="00C1535E"/>
    <w:rsid w:val="00C17660"/>
    <w:rsid w:val="00C23E81"/>
    <w:rsid w:val="00C27FD9"/>
    <w:rsid w:val="00C369B6"/>
    <w:rsid w:val="00C36D5A"/>
    <w:rsid w:val="00C40176"/>
    <w:rsid w:val="00C40766"/>
    <w:rsid w:val="00C40A59"/>
    <w:rsid w:val="00C420C7"/>
    <w:rsid w:val="00C4334A"/>
    <w:rsid w:val="00C44558"/>
    <w:rsid w:val="00C44BF8"/>
    <w:rsid w:val="00C47254"/>
    <w:rsid w:val="00C47C9A"/>
    <w:rsid w:val="00C50FB6"/>
    <w:rsid w:val="00C5193A"/>
    <w:rsid w:val="00C540A9"/>
    <w:rsid w:val="00C6085B"/>
    <w:rsid w:val="00C70B92"/>
    <w:rsid w:val="00C72E18"/>
    <w:rsid w:val="00C73005"/>
    <w:rsid w:val="00C73B71"/>
    <w:rsid w:val="00C755EC"/>
    <w:rsid w:val="00C80F74"/>
    <w:rsid w:val="00C818EA"/>
    <w:rsid w:val="00C83BD0"/>
    <w:rsid w:val="00C94E4D"/>
    <w:rsid w:val="00CA5634"/>
    <w:rsid w:val="00CB0A52"/>
    <w:rsid w:val="00CB4656"/>
    <w:rsid w:val="00CB5F88"/>
    <w:rsid w:val="00CB6F7E"/>
    <w:rsid w:val="00CB731F"/>
    <w:rsid w:val="00CC1365"/>
    <w:rsid w:val="00CC4972"/>
    <w:rsid w:val="00CC69CF"/>
    <w:rsid w:val="00CC6B77"/>
    <w:rsid w:val="00CD18E9"/>
    <w:rsid w:val="00CD2434"/>
    <w:rsid w:val="00CE2092"/>
    <w:rsid w:val="00CE47E6"/>
    <w:rsid w:val="00CE5C9F"/>
    <w:rsid w:val="00CF1349"/>
    <w:rsid w:val="00CF1CB6"/>
    <w:rsid w:val="00CF2F8F"/>
    <w:rsid w:val="00CF3AB2"/>
    <w:rsid w:val="00D03A77"/>
    <w:rsid w:val="00D0526E"/>
    <w:rsid w:val="00D068E0"/>
    <w:rsid w:val="00D076E7"/>
    <w:rsid w:val="00D10B42"/>
    <w:rsid w:val="00D13307"/>
    <w:rsid w:val="00D13B40"/>
    <w:rsid w:val="00D14757"/>
    <w:rsid w:val="00D206FC"/>
    <w:rsid w:val="00D208BC"/>
    <w:rsid w:val="00D21C75"/>
    <w:rsid w:val="00D21F46"/>
    <w:rsid w:val="00D243E6"/>
    <w:rsid w:val="00D342E8"/>
    <w:rsid w:val="00D40BC8"/>
    <w:rsid w:val="00D449C5"/>
    <w:rsid w:val="00D47A29"/>
    <w:rsid w:val="00D47D39"/>
    <w:rsid w:val="00D501F9"/>
    <w:rsid w:val="00D50E25"/>
    <w:rsid w:val="00D51898"/>
    <w:rsid w:val="00D51A3A"/>
    <w:rsid w:val="00D51D5C"/>
    <w:rsid w:val="00D52B9A"/>
    <w:rsid w:val="00D52D12"/>
    <w:rsid w:val="00D55586"/>
    <w:rsid w:val="00D579C3"/>
    <w:rsid w:val="00D57F85"/>
    <w:rsid w:val="00D61986"/>
    <w:rsid w:val="00D61BA3"/>
    <w:rsid w:val="00D62B7F"/>
    <w:rsid w:val="00D63AE8"/>
    <w:rsid w:val="00D64DB0"/>
    <w:rsid w:val="00D700E8"/>
    <w:rsid w:val="00D724EB"/>
    <w:rsid w:val="00D730E2"/>
    <w:rsid w:val="00D750D5"/>
    <w:rsid w:val="00D777A5"/>
    <w:rsid w:val="00D83265"/>
    <w:rsid w:val="00D86F59"/>
    <w:rsid w:val="00D872D6"/>
    <w:rsid w:val="00D87D70"/>
    <w:rsid w:val="00D9032C"/>
    <w:rsid w:val="00D9051B"/>
    <w:rsid w:val="00D9356A"/>
    <w:rsid w:val="00D95463"/>
    <w:rsid w:val="00D96151"/>
    <w:rsid w:val="00D96257"/>
    <w:rsid w:val="00DA166A"/>
    <w:rsid w:val="00DA1D5C"/>
    <w:rsid w:val="00DB05DF"/>
    <w:rsid w:val="00DB0F8A"/>
    <w:rsid w:val="00DB11DB"/>
    <w:rsid w:val="00DB6E82"/>
    <w:rsid w:val="00DC06E3"/>
    <w:rsid w:val="00DC0A86"/>
    <w:rsid w:val="00DC4E33"/>
    <w:rsid w:val="00DC5404"/>
    <w:rsid w:val="00DC75A8"/>
    <w:rsid w:val="00DD130F"/>
    <w:rsid w:val="00DD1C50"/>
    <w:rsid w:val="00DD340D"/>
    <w:rsid w:val="00DD4F8A"/>
    <w:rsid w:val="00DE17D6"/>
    <w:rsid w:val="00DE5B75"/>
    <w:rsid w:val="00DE5F68"/>
    <w:rsid w:val="00DE7622"/>
    <w:rsid w:val="00DF2A7D"/>
    <w:rsid w:val="00DF2E58"/>
    <w:rsid w:val="00DF3843"/>
    <w:rsid w:val="00DF544A"/>
    <w:rsid w:val="00DF7390"/>
    <w:rsid w:val="00E0097F"/>
    <w:rsid w:val="00E04219"/>
    <w:rsid w:val="00E11A60"/>
    <w:rsid w:val="00E11DE9"/>
    <w:rsid w:val="00E17A7C"/>
    <w:rsid w:val="00E21DB3"/>
    <w:rsid w:val="00E23611"/>
    <w:rsid w:val="00E2441E"/>
    <w:rsid w:val="00E26EA2"/>
    <w:rsid w:val="00E27BF7"/>
    <w:rsid w:val="00E30A29"/>
    <w:rsid w:val="00E30C28"/>
    <w:rsid w:val="00E3194B"/>
    <w:rsid w:val="00E33456"/>
    <w:rsid w:val="00E3563B"/>
    <w:rsid w:val="00E40896"/>
    <w:rsid w:val="00E4112C"/>
    <w:rsid w:val="00E55581"/>
    <w:rsid w:val="00E5652A"/>
    <w:rsid w:val="00E60B10"/>
    <w:rsid w:val="00E61328"/>
    <w:rsid w:val="00E637F6"/>
    <w:rsid w:val="00E651E8"/>
    <w:rsid w:val="00E652A8"/>
    <w:rsid w:val="00E669C1"/>
    <w:rsid w:val="00E71D9F"/>
    <w:rsid w:val="00E7533F"/>
    <w:rsid w:val="00E76738"/>
    <w:rsid w:val="00E836E8"/>
    <w:rsid w:val="00E85D64"/>
    <w:rsid w:val="00E90CF8"/>
    <w:rsid w:val="00E97978"/>
    <w:rsid w:val="00E979CA"/>
    <w:rsid w:val="00EA0D2D"/>
    <w:rsid w:val="00EA1AD8"/>
    <w:rsid w:val="00EA1E4D"/>
    <w:rsid w:val="00EA5E2A"/>
    <w:rsid w:val="00EA77E5"/>
    <w:rsid w:val="00EA7F48"/>
    <w:rsid w:val="00EB0789"/>
    <w:rsid w:val="00EB6DC5"/>
    <w:rsid w:val="00EC1390"/>
    <w:rsid w:val="00EC2869"/>
    <w:rsid w:val="00EC4109"/>
    <w:rsid w:val="00EC49E4"/>
    <w:rsid w:val="00EC5D36"/>
    <w:rsid w:val="00ED644D"/>
    <w:rsid w:val="00EE0A60"/>
    <w:rsid w:val="00EE33D4"/>
    <w:rsid w:val="00EE4D9F"/>
    <w:rsid w:val="00EF243C"/>
    <w:rsid w:val="00EF3E06"/>
    <w:rsid w:val="00F019DD"/>
    <w:rsid w:val="00F0243D"/>
    <w:rsid w:val="00F03C7F"/>
    <w:rsid w:val="00F10F8B"/>
    <w:rsid w:val="00F13344"/>
    <w:rsid w:val="00F1459A"/>
    <w:rsid w:val="00F15212"/>
    <w:rsid w:val="00F159CE"/>
    <w:rsid w:val="00F215A6"/>
    <w:rsid w:val="00F22428"/>
    <w:rsid w:val="00F2319C"/>
    <w:rsid w:val="00F24E65"/>
    <w:rsid w:val="00F263FA"/>
    <w:rsid w:val="00F276EC"/>
    <w:rsid w:val="00F31E36"/>
    <w:rsid w:val="00F341AD"/>
    <w:rsid w:val="00F40AC2"/>
    <w:rsid w:val="00F42DC8"/>
    <w:rsid w:val="00F45A85"/>
    <w:rsid w:val="00F50E93"/>
    <w:rsid w:val="00F522E8"/>
    <w:rsid w:val="00F54471"/>
    <w:rsid w:val="00F54FF4"/>
    <w:rsid w:val="00F576C6"/>
    <w:rsid w:val="00F61A44"/>
    <w:rsid w:val="00F62F6E"/>
    <w:rsid w:val="00F66EA8"/>
    <w:rsid w:val="00F70201"/>
    <w:rsid w:val="00F70DFE"/>
    <w:rsid w:val="00F73168"/>
    <w:rsid w:val="00F75B64"/>
    <w:rsid w:val="00F77900"/>
    <w:rsid w:val="00F77973"/>
    <w:rsid w:val="00F80766"/>
    <w:rsid w:val="00F8170A"/>
    <w:rsid w:val="00F82245"/>
    <w:rsid w:val="00F845E2"/>
    <w:rsid w:val="00F86C7E"/>
    <w:rsid w:val="00F909F7"/>
    <w:rsid w:val="00F91946"/>
    <w:rsid w:val="00F9350A"/>
    <w:rsid w:val="00F94E1C"/>
    <w:rsid w:val="00F96C6E"/>
    <w:rsid w:val="00FA34A0"/>
    <w:rsid w:val="00FA4005"/>
    <w:rsid w:val="00FA6D36"/>
    <w:rsid w:val="00FA7231"/>
    <w:rsid w:val="00FB1712"/>
    <w:rsid w:val="00FB2583"/>
    <w:rsid w:val="00FB5C2B"/>
    <w:rsid w:val="00FB5FC2"/>
    <w:rsid w:val="00FB66ED"/>
    <w:rsid w:val="00FB6B51"/>
    <w:rsid w:val="00FB6B6D"/>
    <w:rsid w:val="00FB73B9"/>
    <w:rsid w:val="00FC4D36"/>
    <w:rsid w:val="00FD5293"/>
    <w:rsid w:val="00FD54B6"/>
    <w:rsid w:val="00FE4467"/>
    <w:rsid w:val="00FE5AA3"/>
    <w:rsid w:val="00FE6D64"/>
    <w:rsid w:val="00FF3C37"/>
    <w:rsid w:val="00FF6C3C"/>
    <w:rsid w:val="00FF6F7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11F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78D8"/>
  </w:style>
  <w:style w:type="paragraph" w:styleId="1">
    <w:name w:val="heading 1"/>
    <w:basedOn w:val="a"/>
    <w:link w:val="1Char"/>
    <w:uiPriority w:val="9"/>
    <w:qFormat/>
    <w:rsid w:val="00E0421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Char"/>
    <w:uiPriority w:val="9"/>
    <w:qFormat/>
    <w:rsid w:val="00E0421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Char"/>
    <w:uiPriority w:val="9"/>
    <w:qFormat/>
    <w:rsid w:val="00E04219"/>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Char"/>
    <w:semiHidden/>
    <w:unhideWhenUsed/>
    <w:qFormat/>
    <w:rsid w:val="009E7237"/>
    <w:pPr>
      <w:keepNext/>
      <w:keepLines/>
      <w:spacing w:before="40" w:after="0"/>
      <w:outlineLvl w:val="3"/>
    </w:pPr>
    <w:rPr>
      <w:rFonts w:ascii="Calibri Light" w:eastAsia="Times New Roman" w:hAnsi="Calibri Light" w:cs="Times New Roman"/>
      <w:i/>
      <w:iCs/>
      <w:color w:val="2E74B5"/>
    </w:rPr>
  </w:style>
  <w:style w:type="paragraph" w:styleId="5">
    <w:name w:val="heading 5"/>
    <w:next w:val="a"/>
    <w:link w:val="5Char"/>
    <w:uiPriority w:val="9"/>
    <w:unhideWhenUsed/>
    <w:qFormat/>
    <w:rsid w:val="009E7237"/>
    <w:pPr>
      <w:keepNext/>
      <w:keepLines/>
      <w:bidi/>
      <w:spacing w:after="15" w:line="249" w:lineRule="auto"/>
      <w:ind w:left="66" w:right="804" w:hanging="9"/>
      <w:jc w:val="right"/>
      <w:outlineLvl w:val="4"/>
    </w:pPr>
    <w:rPr>
      <w:rFonts w:ascii="Simplified Arabic" w:eastAsia="Simplified Arabic" w:hAnsi="Simplified Arabic" w:cs="Simplified Arabic"/>
      <w:b/>
      <w:color w:val="000000"/>
      <w:sz w:val="36"/>
    </w:rPr>
  </w:style>
  <w:style w:type="paragraph" w:styleId="6">
    <w:name w:val="heading 6"/>
    <w:next w:val="a"/>
    <w:link w:val="6Char"/>
    <w:uiPriority w:val="9"/>
    <w:unhideWhenUsed/>
    <w:qFormat/>
    <w:rsid w:val="009E7237"/>
    <w:pPr>
      <w:keepNext/>
      <w:keepLines/>
      <w:bidi/>
      <w:spacing w:after="4"/>
      <w:ind w:left="65" w:hanging="10"/>
      <w:outlineLvl w:val="5"/>
    </w:pPr>
    <w:rPr>
      <w:rFonts w:ascii="Simplified Arabic" w:eastAsia="Simplified Arabic" w:hAnsi="Simplified Arabic" w:cs="Simplified Arabic"/>
      <w:b/>
      <w:color w:val="000000"/>
      <w:sz w:val="32"/>
    </w:rPr>
  </w:style>
  <w:style w:type="paragraph" w:styleId="7">
    <w:name w:val="heading 7"/>
    <w:next w:val="a"/>
    <w:link w:val="7Char"/>
    <w:uiPriority w:val="9"/>
    <w:unhideWhenUsed/>
    <w:qFormat/>
    <w:rsid w:val="009E7237"/>
    <w:pPr>
      <w:keepNext/>
      <w:keepLines/>
      <w:bidi/>
      <w:spacing w:after="15" w:line="249" w:lineRule="auto"/>
      <w:ind w:left="66" w:right="804" w:hanging="9"/>
      <w:jc w:val="right"/>
      <w:outlineLvl w:val="6"/>
    </w:pPr>
    <w:rPr>
      <w:rFonts w:ascii="Simplified Arabic" w:eastAsia="Simplified Arabic" w:hAnsi="Simplified Arabic" w:cs="Simplified Arabic"/>
      <w:b/>
      <w:color w:val="00000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778D8"/>
    <w:pPr>
      <w:tabs>
        <w:tab w:val="center" w:pos="4153"/>
        <w:tab w:val="right" w:pos="8306"/>
      </w:tabs>
      <w:spacing w:after="0" w:line="240" w:lineRule="auto"/>
    </w:pPr>
  </w:style>
  <w:style w:type="character" w:customStyle="1" w:styleId="Char">
    <w:name w:val="رأس الصفحة Char"/>
    <w:basedOn w:val="a0"/>
    <w:link w:val="a3"/>
    <w:uiPriority w:val="99"/>
    <w:rsid w:val="000778D8"/>
  </w:style>
  <w:style w:type="paragraph" w:styleId="a4">
    <w:name w:val="footer"/>
    <w:basedOn w:val="a"/>
    <w:link w:val="Char0"/>
    <w:uiPriority w:val="99"/>
    <w:unhideWhenUsed/>
    <w:rsid w:val="000778D8"/>
    <w:pPr>
      <w:tabs>
        <w:tab w:val="center" w:pos="4153"/>
        <w:tab w:val="right" w:pos="8306"/>
      </w:tabs>
      <w:spacing w:after="0" w:line="240" w:lineRule="auto"/>
    </w:pPr>
  </w:style>
  <w:style w:type="character" w:customStyle="1" w:styleId="Char0">
    <w:name w:val="تذييل الصفحة Char"/>
    <w:basedOn w:val="a0"/>
    <w:link w:val="a4"/>
    <w:uiPriority w:val="99"/>
    <w:rsid w:val="000778D8"/>
  </w:style>
  <w:style w:type="paragraph" w:styleId="a5">
    <w:name w:val="List Paragraph"/>
    <w:basedOn w:val="a"/>
    <w:uiPriority w:val="34"/>
    <w:qFormat/>
    <w:rsid w:val="00774519"/>
    <w:pPr>
      <w:ind w:left="720"/>
      <w:contextualSpacing/>
    </w:pPr>
  </w:style>
  <w:style w:type="table" w:customStyle="1" w:styleId="LightList-Accent31">
    <w:name w:val="Light List - Accent 31"/>
    <w:basedOn w:val="a1"/>
    <w:next w:val="-3"/>
    <w:uiPriority w:val="61"/>
    <w:rsid w:val="002F4D50"/>
    <w:pPr>
      <w:spacing w:after="0" w:line="240" w:lineRule="auto"/>
    </w:p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a6">
    <w:name w:val="Table Grid"/>
    <w:basedOn w:val="a1"/>
    <w:uiPriority w:val="39"/>
    <w:rsid w:val="002F4D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List Accent 3"/>
    <w:basedOn w:val="a1"/>
    <w:uiPriority w:val="61"/>
    <w:semiHidden/>
    <w:unhideWhenUsed/>
    <w:rsid w:val="002F4D50"/>
    <w:pPr>
      <w:spacing w:after="0" w:line="240" w:lineRule="auto"/>
    </w:p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a7">
    <w:name w:val="Normal (Web)"/>
    <w:basedOn w:val="a"/>
    <w:uiPriority w:val="99"/>
    <w:unhideWhenUsed/>
    <w:rsid w:val="0029786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Char">
    <w:name w:val="عنوان 1 Char"/>
    <w:basedOn w:val="a0"/>
    <w:link w:val="1"/>
    <w:rsid w:val="00E04219"/>
    <w:rPr>
      <w:rFonts w:ascii="Times New Roman" w:eastAsia="Times New Roman" w:hAnsi="Times New Roman" w:cs="Times New Roman"/>
      <w:b/>
      <w:bCs/>
      <w:kern w:val="36"/>
      <w:sz w:val="48"/>
      <w:szCs w:val="48"/>
    </w:rPr>
  </w:style>
  <w:style w:type="character" w:customStyle="1" w:styleId="2Char">
    <w:name w:val="عنوان 2 Char"/>
    <w:basedOn w:val="a0"/>
    <w:link w:val="2"/>
    <w:rsid w:val="00E04219"/>
    <w:rPr>
      <w:rFonts w:ascii="Times New Roman" w:eastAsia="Times New Roman" w:hAnsi="Times New Roman" w:cs="Times New Roman"/>
      <w:b/>
      <w:bCs/>
      <w:sz w:val="36"/>
      <w:szCs w:val="36"/>
    </w:rPr>
  </w:style>
  <w:style w:type="character" w:customStyle="1" w:styleId="3Char">
    <w:name w:val="عنوان 3 Char"/>
    <w:basedOn w:val="a0"/>
    <w:link w:val="3"/>
    <w:rsid w:val="00E04219"/>
    <w:rPr>
      <w:rFonts w:ascii="Times New Roman" w:eastAsia="Times New Roman" w:hAnsi="Times New Roman" w:cs="Times New Roman"/>
      <w:b/>
      <w:bCs/>
      <w:sz w:val="27"/>
      <w:szCs w:val="27"/>
    </w:rPr>
  </w:style>
  <w:style w:type="numbering" w:customStyle="1" w:styleId="NoList1">
    <w:name w:val="No List1"/>
    <w:next w:val="a2"/>
    <w:uiPriority w:val="99"/>
    <w:semiHidden/>
    <w:unhideWhenUsed/>
    <w:rsid w:val="00E04219"/>
  </w:style>
  <w:style w:type="character" w:customStyle="1" w:styleId="Hyperlink1">
    <w:name w:val="Hyperlink1"/>
    <w:basedOn w:val="a0"/>
    <w:uiPriority w:val="99"/>
    <w:unhideWhenUsed/>
    <w:rsid w:val="00E04219"/>
    <w:rPr>
      <w:color w:val="0563C1"/>
      <w:u w:val="single"/>
    </w:rPr>
  </w:style>
  <w:style w:type="paragraph" w:customStyle="1" w:styleId="msonormal0">
    <w:name w:val="msonormal"/>
    <w:basedOn w:val="a"/>
    <w:rsid w:val="00E0421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content-ltr">
    <w:name w:val="mw-content-ltr"/>
    <w:basedOn w:val="a0"/>
    <w:rsid w:val="00E04219"/>
  </w:style>
  <w:style w:type="character" w:customStyle="1" w:styleId="toctogglespan">
    <w:name w:val="toctogglespan"/>
    <w:basedOn w:val="a0"/>
    <w:rsid w:val="00E04219"/>
  </w:style>
  <w:style w:type="character" w:customStyle="1" w:styleId="tocnumber">
    <w:name w:val="tocnumber"/>
    <w:basedOn w:val="a0"/>
    <w:rsid w:val="00E04219"/>
  </w:style>
  <w:style w:type="character" w:customStyle="1" w:styleId="toctext">
    <w:name w:val="toctext"/>
    <w:basedOn w:val="a0"/>
    <w:rsid w:val="00E04219"/>
  </w:style>
  <w:style w:type="character" w:customStyle="1" w:styleId="mw-headline">
    <w:name w:val="mw-headline"/>
    <w:basedOn w:val="a0"/>
    <w:rsid w:val="00E04219"/>
  </w:style>
  <w:style w:type="character" w:customStyle="1" w:styleId="mw-editsection">
    <w:name w:val="mw-editsection"/>
    <w:basedOn w:val="a0"/>
    <w:rsid w:val="00E04219"/>
  </w:style>
  <w:style w:type="character" w:customStyle="1" w:styleId="mw-editsection-bracket">
    <w:name w:val="mw-editsection-bracket"/>
    <w:basedOn w:val="a0"/>
    <w:rsid w:val="00E04219"/>
  </w:style>
  <w:style w:type="character" w:styleId="Hyperlink">
    <w:name w:val="Hyperlink"/>
    <w:basedOn w:val="a0"/>
    <w:uiPriority w:val="99"/>
    <w:unhideWhenUsed/>
    <w:rsid w:val="00E04219"/>
    <w:rPr>
      <w:color w:val="0563C1" w:themeColor="hyperlink"/>
      <w:u w:val="single"/>
    </w:rPr>
  </w:style>
  <w:style w:type="numbering" w:customStyle="1" w:styleId="NoList2">
    <w:name w:val="No List2"/>
    <w:next w:val="a2"/>
    <w:uiPriority w:val="99"/>
    <w:semiHidden/>
    <w:unhideWhenUsed/>
    <w:rsid w:val="00754520"/>
  </w:style>
  <w:style w:type="numbering" w:customStyle="1" w:styleId="NoList3">
    <w:name w:val="No List3"/>
    <w:next w:val="a2"/>
    <w:uiPriority w:val="99"/>
    <w:semiHidden/>
    <w:unhideWhenUsed/>
    <w:rsid w:val="00F61A44"/>
  </w:style>
  <w:style w:type="numbering" w:customStyle="1" w:styleId="NoList4">
    <w:name w:val="No List4"/>
    <w:next w:val="a2"/>
    <w:uiPriority w:val="99"/>
    <w:semiHidden/>
    <w:unhideWhenUsed/>
    <w:rsid w:val="005E5A15"/>
  </w:style>
  <w:style w:type="numbering" w:customStyle="1" w:styleId="NoList5">
    <w:name w:val="No List5"/>
    <w:next w:val="a2"/>
    <w:uiPriority w:val="99"/>
    <w:semiHidden/>
    <w:unhideWhenUsed/>
    <w:rsid w:val="00DF7390"/>
  </w:style>
  <w:style w:type="numbering" w:customStyle="1" w:styleId="NoList6">
    <w:name w:val="No List6"/>
    <w:next w:val="a2"/>
    <w:uiPriority w:val="99"/>
    <w:semiHidden/>
    <w:unhideWhenUsed/>
    <w:rsid w:val="003E3A68"/>
  </w:style>
  <w:style w:type="table" w:customStyle="1" w:styleId="TableGrid1">
    <w:name w:val="Table Grid1"/>
    <w:basedOn w:val="a1"/>
    <w:next w:val="a6"/>
    <w:uiPriority w:val="39"/>
    <w:rsid w:val="003E3A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1">
    <w:name w:val="Plain Table 11"/>
    <w:basedOn w:val="a1"/>
    <w:next w:val="PlainTable1"/>
    <w:uiPriority w:val="41"/>
    <w:rsid w:val="003E3A68"/>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
    <w:name w:val="Plain Table 1"/>
    <w:basedOn w:val="a1"/>
    <w:uiPriority w:val="41"/>
    <w:rsid w:val="003E3A68"/>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a1"/>
    <w:next w:val="PlainTable1"/>
    <w:uiPriority w:val="41"/>
    <w:rsid w:val="00BE02D3"/>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
    <w:name w:val="No List7"/>
    <w:next w:val="a2"/>
    <w:uiPriority w:val="99"/>
    <w:semiHidden/>
    <w:unhideWhenUsed/>
    <w:rsid w:val="00166305"/>
  </w:style>
  <w:style w:type="table" w:customStyle="1" w:styleId="TableGrid2">
    <w:name w:val="Table Grid2"/>
    <w:basedOn w:val="a1"/>
    <w:next w:val="a6"/>
    <w:uiPriority w:val="39"/>
    <w:rsid w:val="001663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3">
    <w:name w:val="Plain Table 13"/>
    <w:basedOn w:val="a1"/>
    <w:next w:val="PlainTable1"/>
    <w:uiPriority w:val="41"/>
    <w:rsid w:val="00166305"/>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a2"/>
    <w:uiPriority w:val="99"/>
    <w:semiHidden/>
    <w:unhideWhenUsed/>
    <w:rsid w:val="00FB73B9"/>
  </w:style>
  <w:style w:type="numbering" w:customStyle="1" w:styleId="NoList9">
    <w:name w:val="No List9"/>
    <w:next w:val="a2"/>
    <w:uiPriority w:val="99"/>
    <w:semiHidden/>
    <w:unhideWhenUsed/>
    <w:rsid w:val="001275A5"/>
  </w:style>
  <w:style w:type="numbering" w:customStyle="1" w:styleId="NoList10">
    <w:name w:val="No List10"/>
    <w:next w:val="a2"/>
    <w:uiPriority w:val="99"/>
    <w:semiHidden/>
    <w:unhideWhenUsed/>
    <w:rsid w:val="007764B7"/>
  </w:style>
  <w:style w:type="numbering" w:customStyle="1" w:styleId="NoList11">
    <w:name w:val="No List11"/>
    <w:next w:val="a2"/>
    <w:uiPriority w:val="99"/>
    <w:semiHidden/>
    <w:unhideWhenUsed/>
    <w:rsid w:val="009044B5"/>
  </w:style>
  <w:style w:type="numbering" w:customStyle="1" w:styleId="NoList12">
    <w:name w:val="No List12"/>
    <w:next w:val="a2"/>
    <w:uiPriority w:val="99"/>
    <w:semiHidden/>
    <w:unhideWhenUsed/>
    <w:rsid w:val="00207028"/>
  </w:style>
  <w:style w:type="table" w:customStyle="1" w:styleId="GridTable3">
    <w:name w:val="Grid Table 3"/>
    <w:basedOn w:val="a1"/>
    <w:uiPriority w:val="48"/>
    <w:rsid w:val="00FE6D64"/>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
    <w:name w:val="Grid Table 4"/>
    <w:basedOn w:val="a1"/>
    <w:uiPriority w:val="49"/>
    <w:rsid w:val="00ED644D"/>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a1"/>
    <w:uiPriority w:val="51"/>
    <w:rsid w:val="00ED644D"/>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13">
    <w:name w:val="No List13"/>
    <w:next w:val="a2"/>
    <w:uiPriority w:val="99"/>
    <w:semiHidden/>
    <w:unhideWhenUsed/>
    <w:rsid w:val="006C3A8E"/>
  </w:style>
  <w:style w:type="numbering" w:customStyle="1" w:styleId="NoList14">
    <w:name w:val="No List14"/>
    <w:next w:val="a2"/>
    <w:uiPriority w:val="99"/>
    <w:semiHidden/>
    <w:unhideWhenUsed/>
    <w:rsid w:val="00770D3E"/>
  </w:style>
  <w:style w:type="numbering" w:customStyle="1" w:styleId="NoList15">
    <w:name w:val="No List15"/>
    <w:next w:val="a2"/>
    <w:uiPriority w:val="99"/>
    <w:semiHidden/>
    <w:unhideWhenUsed/>
    <w:rsid w:val="00C17660"/>
  </w:style>
  <w:style w:type="numbering" w:customStyle="1" w:styleId="NoList16">
    <w:name w:val="No List16"/>
    <w:next w:val="a2"/>
    <w:uiPriority w:val="99"/>
    <w:semiHidden/>
    <w:unhideWhenUsed/>
    <w:rsid w:val="00D55586"/>
  </w:style>
  <w:style w:type="numbering" w:customStyle="1" w:styleId="NoList17">
    <w:name w:val="No List17"/>
    <w:next w:val="a2"/>
    <w:uiPriority w:val="99"/>
    <w:semiHidden/>
    <w:unhideWhenUsed/>
    <w:rsid w:val="00EB6DC5"/>
  </w:style>
  <w:style w:type="numbering" w:customStyle="1" w:styleId="NoList18">
    <w:name w:val="No List18"/>
    <w:next w:val="a2"/>
    <w:uiPriority w:val="99"/>
    <w:semiHidden/>
    <w:unhideWhenUsed/>
    <w:rsid w:val="00EB6DC5"/>
  </w:style>
  <w:style w:type="table" w:customStyle="1" w:styleId="GridTable41">
    <w:name w:val="Grid Table 41"/>
    <w:basedOn w:val="a1"/>
    <w:next w:val="GridTable4"/>
    <w:uiPriority w:val="49"/>
    <w:rsid w:val="009348E2"/>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2">
    <w:name w:val="Grid Table 42"/>
    <w:basedOn w:val="a1"/>
    <w:next w:val="GridTable4"/>
    <w:uiPriority w:val="49"/>
    <w:rsid w:val="007D7274"/>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9">
    <w:name w:val="No List19"/>
    <w:next w:val="a2"/>
    <w:uiPriority w:val="99"/>
    <w:semiHidden/>
    <w:unhideWhenUsed/>
    <w:rsid w:val="008779BC"/>
  </w:style>
  <w:style w:type="table" w:customStyle="1" w:styleId="TableGrid">
    <w:name w:val="TableGrid"/>
    <w:rsid w:val="008779BC"/>
    <w:pPr>
      <w:spacing w:after="0" w:line="240" w:lineRule="auto"/>
    </w:pPr>
    <w:rPr>
      <w:rFonts w:eastAsia="Times New Roman"/>
    </w:rPr>
    <w:tblPr>
      <w:tblCellMar>
        <w:top w:w="0" w:type="dxa"/>
        <w:left w:w="0" w:type="dxa"/>
        <w:bottom w:w="0" w:type="dxa"/>
        <w:right w:w="0" w:type="dxa"/>
      </w:tblCellMar>
    </w:tblPr>
  </w:style>
  <w:style w:type="table" w:customStyle="1" w:styleId="GridTable43">
    <w:name w:val="Grid Table 43"/>
    <w:basedOn w:val="a1"/>
    <w:next w:val="GridTable4"/>
    <w:uiPriority w:val="49"/>
    <w:rsid w:val="008779BC"/>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1">
    <w:name w:val="Grid Table 4 - Accent 51"/>
    <w:basedOn w:val="a1"/>
    <w:next w:val="GridTable4Accent5"/>
    <w:uiPriority w:val="49"/>
    <w:rsid w:val="008779BC"/>
    <w:pPr>
      <w:spacing w:after="0" w:line="240" w:lineRule="auto"/>
    </w:p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1">
    <w:name w:val="Grid Table 5 Dark1"/>
    <w:basedOn w:val="a1"/>
    <w:next w:val="GridTable5Dark"/>
    <w:uiPriority w:val="50"/>
    <w:rsid w:val="008779BC"/>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4Accent5">
    <w:name w:val="Grid Table 4 Accent 5"/>
    <w:basedOn w:val="a1"/>
    <w:uiPriority w:val="49"/>
    <w:rsid w:val="008779BC"/>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
    <w:name w:val="Grid Table 5 Dark"/>
    <w:basedOn w:val="a1"/>
    <w:uiPriority w:val="50"/>
    <w:rsid w:val="008779B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NoList20">
    <w:name w:val="No List20"/>
    <w:next w:val="a2"/>
    <w:uiPriority w:val="99"/>
    <w:semiHidden/>
    <w:unhideWhenUsed/>
    <w:rsid w:val="008779BC"/>
  </w:style>
  <w:style w:type="table" w:customStyle="1" w:styleId="TableGrid10">
    <w:name w:val="TableGrid1"/>
    <w:rsid w:val="008779BC"/>
    <w:pPr>
      <w:spacing w:after="0" w:line="240" w:lineRule="auto"/>
    </w:pPr>
    <w:rPr>
      <w:rFonts w:eastAsia="Times New Roman"/>
    </w:rPr>
    <w:tblPr>
      <w:tblCellMar>
        <w:top w:w="0" w:type="dxa"/>
        <w:left w:w="0" w:type="dxa"/>
        <w:bottom w:w="0" w:type="dxa"/>
        <w:right w:w="0" w:type="dxa"/>
      </w:tblCellMar>
    </w:tblPr>
  </w:style>
  <w:style w:type="table" w:customStyle="1" w:styleId="GridTable44">
    <w:name w:val="Grid Table 44"/>
    <w:basedOn w:val="a1"/>
    <w:next w:val="GridTable4"/>
    <w:uiPriority w:val="49"/>
    <w:rsid w:val="008779BC"/>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2">
    <w:name w:val="Grid Table 4 - Accent 52"/>
    <w:basedOn w:val="a1"/>
    <w:next w:val="GridTable4Accent5"/>
    <w:uiPriority w:val="49"/>
    <w:rsid w:val="008779BC"/>
    <w:pPr>
      <w:spacing w:after="0" w:line="240" w:lineRule="auto"/>
    </w:p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2">
    <w:name w:val="Grid Table 5 Dark2"/>
    <w:basedOn w:val="a1"/>
    <w:next w:val="GridTable5Dark"/>
    <w:uiPriority w:val="50"/>
    <w:rsid w:val="008779BC"/>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1">
    <w:name w:val="No List21"/>
    <w:next w:val="a2"/>
    <w:uiPriority w:val="99"/>
    <w:semiHidden/>
    <w:unhideWhenUsed/>
    <w:rsid w:val="00356D98"/>
  </w:style>
  <w:style w:type="numbering" w:customStyle="1" w:styleId="NoList22">
    <w:name w:val="No List22"/>
    <w:next w:val="a2"/>
    <w:uiPriority w:val="99"/>
    <w:semiHidden/>
    <w:unhideWhenUsed/>
    <w:rsid w:val="008339B2"/>
  </w:style>
  <w:style w:type="numbering" w:customStyle="1" w:styleId="NoList23">
    <w:name w:val="No List23"/>
    <w:next w:val="a2"/>
    <w:uiPriority w:val="99"/>
    <w:semiHidden/>
    <w:unhideWhenUsed/>
    <w:rsid w:val="00DC4E33"/>
  </w:style>
  <w:style w:type="numbering" w:customStyle="1" w:styleId="NoList24">
    <w:name w:val="No List24"/>
    <w:next w:val="a2"/>
    <w:uiPriority w:val="99"/>
    <w:semiHidden/>
    <w:unhideWhenUsed/>
    <w:rsid w:val="002535BD"/>
  </w:style>
  <w:style w:type="numbering" w:customStyle="1" w:styleId="NoList25">
    <w:name w:val="No List25"/>
    <w:next w:val="a2"/>
    <w:uiPriority w:val="99"/>
    <w:semiHidden/>
    <w:unhideWhenUsed/>
    <w:rsid w:val="00B078F9"/>
  </w:style>
  <w:style w:type="numbering" w:customStyle="1" w:styleId="NoList26">
    <w:name w:val="No List26"/>
    <w:next w:val="a2"/>
    <w:uiPriority w:val="99"/>
    <w:semiHidden/>
    <w:unhideWhenUsed/>
    <w:rsid w:val="00B078F9"/>
  </w:style>
  <w:style w:type="paragraph" w:customStyle="1" w:styleId="Heading41">
    <w:name w:val="Heading 41"/>
    <w:basedOn w:val="a"/>
    <w:next w:val="a"/>
    <w:uiPriority w:val="9"/>
    <w:unhideWhenUsed/>
    <w:qFormat/>
    <w:rsid w:val="009E7237"/>
    <w:pPr>
      <w:keepNext/>
      <w:keepLines/>
      <w:bidi/>
      <w:spacing w:before="40" w:after="0"/>
      <w:outlineLvl w:val="3"/>
    </w:pPr>
    <w:rPr>
      <w:rFonts w:ascii="Calibri Light" w:eastAsia="Times New Roman" w:hAnsi="Calibri Light" w:cs="Times New Roman"/>
      <w:i/>
      <w:iCs/>
      <w:color w:val="2E74B5"/>
    </w:rPr>
  </w:style>
  <w:style w:type="character" w:customStyle="1" w:styleId="5Char">
    <w:name w:val="عنوان 5 Char"/>
    <w:basedOn w:val="a0"/>
    <w:link w:val="5"/>
    <w:uiPriority w:val="9"/>
    <w:rsid w:val="009E7237"/>
    <w:rPr>
      <w:rFonts w:ascii="Simplified Arabic" w:eastAsia="Simplified Arabic" w:hAnsi="Simplified Arabic" w:cs="Simplified Arabic"/>
      <w:b/>
      <w:color w:val="000000"/>
      <w:sz w:val="36"/>
    </w:rPr>
  </w:style>
  <w:style w:type="character" w:customStyle="1" w:styleId="6Char">
    <w:name w:val="عنوان 6 Char"/>
    <w:basedOn w:val="a0"/>
    <w:link w:val="6"/>
    <w:uiPriority w:val="9"/>
    <w:rsid w:val="009E7237"/>
    <w:rPr>
      <w:rFonts w:ascii="Simplified Arabic" w:eastAsia="Simplified Arabic" w:hAnsi="Simplified Arabic" w:cs="Simplified Arabic"/>
      <w:b/>
      <w:color w:val="000000"/>
      <w:sz w:val="32"/>
    </w:rPr>
  </w:style>
  <w:style w:type="character" w:customStyle="1" w:styleId="7Char">
    <w:name w:val="عنوان 7 Char"/>
    <w:basedOn w:val="a0"/>
    <w:link w:val="7"/>
    <w:uiPriority w:val="9"/>
    <w:rsid w:val="009E7237"/>
    <w:rPr>
      <w:rFonts w:ascii="Simplified Arabic" w:eastAsia="Simplified Arabic" w:hAnsi="Simplified Arabic" w:cs="Simplified Arabic"/>
      <w:b/>
      <w:color w:val="000000"/>
      <w:sz w:val="36"/>
    </w:rPr>
  </w:style>
  <w:style w:type="numbering" w:customStyle="1" w:styleId="NoList27">
    <w:name w:val="No List27"/>
    <w:next w:val="a2"/>
    <w:uiPriority w:val="99"/>
    <w:semiHidden/>
    <w:unhideWhenUsed/>
    <w:rsid w:val="009E7237"/>
  </w:style>
  <w:style w:type="character" w:customStyle="1" w:styleId="4Char">
    <w:name w:val="عنوان 4 Char"/>
    <w:basedOn w:val="a0"/>
    <w:link w:val="4"/>
    <w:rsid w:val="009E7237"/>
    <w:rPr>
      <w:rFonts w:ascii="Calibri Light" w:eastAsia="Times New Roman" w:hAnsi="Calibri Light" w:cs="Times New Roman"/>
      <w:i/>
      <w:iCs/>
      <w:color w:val="2E74B5"/>
    </w:rPr>
  </w:style>
  <w:style w:type="numbering" w:customStyle="1" w:styleId="NoList110">
    <w:name w:val="No List110"/>
    <w:next w:val="a2"/>
    <w:uiPriority w:val="99"/>
    <w:semiHidden/>
    <w:unhideWhenUsed/>
    <w:rsid w:val="009E7237"/>
  </w:style>
  <w:style w:type="table" w:customStyle="1" w:styleId="TableGrid20">
    <w:name w:val="TableGrid2"/>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11">
    <w:name w:val="TableGrid11"/>
    <w:rsid w:val="009E7237"/>
    <w:pPr>
      <w:spacing w:after="0" w:line="240" w:lineRule="auto"/>
    </w:pPr>
    <w:rPr>
      <w:rFonts w:eastAsia="Times New Roman"/>
    </w:rPr>
    <w:tblPr>
      <w:tblCellMar>
        <w:top w:w="0" w:type="dxa"/>
        <w:left w:w="0" w:type="dxa"/>
        <w:bottom w:w="0" w:type="dxa"/>
        <w:right w:w="0" w:type="dxa"/>
      </w:tblCellMar>
    </w:tblPr>
  </w:style>
  <w:style w:type="table" w:customStyle="1" w:styleId="GridTable4-Accent11">
    <w:name w:val="Grid Table 4 - Accent 11"/>
    <w:basedOn w:val="a1"/>
    <w:next w:val="GridTable4Accent1"/>
    <w:uiPriority w:val="49"/>
    <w:rsid w:val="009E7237"/>
    <w:pPr>
      <w:spacing w:after="0" w:line="240" w:lineRule="auto"/>
    </w:p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 Accent 31"/>
    <w:basedOn w:val="a1"/>
    <w:next w:val="GridTable4Accent3"/>
    <w:uiPriority w:val="49"/>
    <w:rsid w:val="009E7237"/>
    <w:pPr>
      <w:spacing w:after="0" w:line="240" w:lineRule="auto"/>
    </w:p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Grid3"/>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Grid4"/>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5">
    <w:name w:val="TableGrid5"/>
    <w:rsid w:val="009E7237"/>
    <w:pPr>
      <w:spacing w:after="0" w:line="240" w:lineRule="auto"/>
    </w:pPr>
    <w:rPr>
      <w:rFonts w:eastAsia="Times New Roman"/>
    </w:rPr>
    <w:tblPr>
      <w:tblCellMar>
        <w:top w:w="0" w:type="dxa"/>
        <w:left w:w="0" w:type="dxa"/>
        <w:bottom w:w="0" w:type="dxa"/>
        <w:right w:w="0" w:type="dxa"/>
      </w:tblCellMar>
    </w:tblPr>
  </w:style>
  <w:style w:type="table" w:customStyle="1" w:styleId="GridTable4-Accent61">
    <w:name w:val="Grid Table 4 - Accent 61"/>
    <w:basedOn w:val="a1"/>
    <w:next w:val="GridTable4Accent6"/>
    <w:uiPriority w:val="49"/>
    <w:rsid w:val="009E7237"/>
    <w:pPr>
      <w:spacing w:after="0" w:line="240" w:lineRule="auto"/>
    </w:p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4Char1">
    <w:name w:val="Heading 4 Char1"/>
    <w:basedOn w:val="a0"/>
    <w:uiPriority w:val="9"/>
    <w:semiHidden/>
    <w:rsid w:val="009E7237"/>
    <w:rPr>
      <w:rFonts w:asciiTheme="majorHAnsi" w:eastAsiaTheme="majorEastAsia" w:hAnsiTheme="majorHAnsi" w:cstheme="majorBidi"/>
      <w:i/>
      <w:iCs/>
      <w:color w:val="2E74B5" w:themeColor="accent1" w:themeShade="BF"/>
    </w:rPr>
  </w:style>
  <w:style w:type="table" w:customStyle="1" w:styleId="GridTable4Accent1">
    <w:name w:val="Grid Table 4 Accent 1"/>
    <w:basedOn w:val="a1"/>
    <w:uiPriority w:val="49"/>
    <w:rsid w:val="009E7237"/>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
    <w:name w:val="Grid Table 4 Accent 3"/>
    <w:basedOn w:val="a1"/>
    <w:uiPriority w:val="49"/>
    <w:rsid w:val="009E7237"/>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6">
    <w:name w:val="Grid Table 4 Accent 6"/>
    <w:basedOn w:val="a1"/>
    <w:uiPriority w:val="49"/>
    <w:rsid w:val="009E7237"/>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21">
    <w:name w:val="TableGrid21"/>
    <w:rsid w:val="00D501F9"/>
    <w:pPr>
      <w:spacing w:after="0" w:line="240" w:lineRule="auto"/>
    </w:pPr>
    <w:rPr>
      <w:rFonts w:eastAsia="Times New Roman"/>
    </w:rPr>
    <w:tblPr>
      <w:tblCellMar>
        <w:top w:w="0" w:type="dxa"/>
        <w:left w:w="0" w:type="dxa"/>
        <w:bottom w:w="0" w:type="dxa"/>
        <w:right w:w="0" w:type="dxa"/>
      </w:tblCellMar>
    </w:tblPr>
  </w:style>
  <w:style w:type="table" w:customStyle="1" w:styleId="TableGrid31">
    <w:name w:val="TableGrid31"/>
    <w:rsid w:val="00D501F9"/>
    <w:pPr>
      <w:spacing w:after="0" w:line="240" w:lineRule="auto"/>
    </w:pPr>
    <w:rPr>
      <w:rFonts w:eastAsia="Times New Roman"/>
    </w:rPr>
    <w:tblPr>
      <w:tblCellMar>
        <w:top w:w="0" w:type="dxa"/>
        <w:left w:w="0" w:type="dxa"/>
        <w:bottom w:w="0" w:type="dxa"/>
        <w:right w:w="0" w:type="dxa"/>
      </w:tblCellMar>
    </w:tblPr>
  </w:style>
  <w:style w:type="table" w:customStyle="1" w:styleId="GridTable4-Accent62">
    <w:name w:val="Grid Table 4 - Accent 62"/>
    <w:basedOn w:val="a1"/>
    <w:next w:val="GridTable4Accent6"/>
    <w:uiPriority w:val="49"/>
    <w:rsid w:val="00D501F9"/>
    <w:pPr>
      <w:spacing w:after="0" w:line="240" w:lineRule="auto"/>
    </w:p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
    <w:name w:val="No List28"/>
    <w:next w:val="a2"/>
    <w:uiPriority w:val="99"/>
    <w:semiHidden/>
    <w:unhideWhenUsed/>
    <w:rsid w:val="002C469C"/>
  </w:style>
  <w:style w:type="numbering" w:customStyle="1" w:styleId="NoList29">
    <w:name w:val="No List29"/>
    <w:next w:val="a2"/>
    <w:uiPriority w:val="99"/>
    <w:semiHidden/>
    <w:unhideWhenUsed/>
    <w:rsid w:val="00DF3843"/>
  </w:style>
  <w:style w:type="numbering" w:customStyle="1" w:styleId="NoList30">
    <w:name w:val="No List30"/>
    <w:next w:val="a2"/>
    <w:uiPriority w:val="99"/>
    <w:semiHidden/>
    <w:unhideWhenUsed/>
    <w:rsid w:val="000D6312"/>
  </w:style>
  <w:style w:type="numbering" w:customStyle="1" w:styleId="NoList31">
    <w:name w:val="No List31"/>
    <w:next w:val="a2"/>
    <w:uiPriority w:val="99"/>
    <w:semiHidden/>
    <w:unhideWhenUsed/>
    <w:rsid w:val="0081621F"/>
  </w:style>
  <w:style w:type="numbering" w:customStyle="1" w:styleId="NoList32">
    <w:name w:val="No List32"/>
    <w:next w:val="a2"/>
    <w:uiPriority w:val="99"/>
    <w:semiHidden/>
    <w:unhideWhenUsed/>
    <w:rsid w:val="000711DA"/>
  </w:style>
  <w:style w:type="numbering" w:customStyle="1" w:styleId="NoList33">
    <w:name w:val="No List33"/>
    <w:next w:val="a2"/>
    <w:uiPriority w:val="99"/>
    <w:semiHidden/>
    <w:unhideWhenUsed/>
    <w:rsid w:val="0048028E"/>
  </w:style>
  <w:style w:type="numbering" w:customStyle="1" w:styleId="NoList34">
    <w:name w:val="No List34"/>
    <w:next w:val="a2"/>
    <w:uiPriority w:val="99"/>
    <w:semiHidden/>
    <w:unhideWhenUsed/>
    <w:rsid w:val="00AC1278"/>
  </w:style>
  <w:style w:type="numbering" w:customStyle="1" w:styleId="NoList35">
    <w:name w:val="No List35"/>
    <w:next w:val="a2"/>
    <w:uiPriority w:val="99"/>
    <w:semiHidden/>
    <w:unhideWhenUsed/>
    <w:rsid w:val="00BB440A"/>
  </w:style>
  <w:style w:type="numbering" w:customStyle="1" w:styleId="NoList36">
    <w:name w:val="No List36"/>
    <w:next w:val="a2"/>
    <w:uiPriority w:val="99"/>
    <w:semiHidden/>
    <w:unhideWhenUsed/>
    <w:rsid w:val="000D0396"/>
  </w:style>
  <w:style w:type="numbering" w:customStyle="1" w:styleId="NoList37">
    <w:name w:val="No List37"/>
    <w:next w:val="a2"/>
    <w:uiPriority w:val="99"/>
    <w:semiHidden/>
    <w:unhideWhenUsed/>
    <w:rsid w:val="003C7110"/>
  </w:style>
  <w:style w:type="numbering" w:customStyle="1" w:styleId="NoList38">
    <w:name w:val="No List38"/>
    <w:next w:val="a2"/>
    <w:uiPriority w:val="99"/>
    <w:semiHidden/>
    <w:unhideWhenUsed/>
    <w:rsid w:val="00893A53"/>
  </w:style>
  <w:style w:type="numbering" w:customStyle="1" w:styleId="NoList39">
    <w:name w:val="No List39"/>
    <w:next w:val="a2"/>
    <w:uiPriority w:val="99"/>
    <w:semiHidden/>
    <w:unhideWhenUsed/>
    <w:rsid w:val="00C40A59"/>
  </w:style>
  <w:style w:type="numbering" w:customStyle="1" w:styleId="NoList40">
    <w:name w:val="No List40"/>
    <w:next w:val="a2"/>
    <w:uiPriority w:val="99"/>
    <w:semiHidden/>
    <w:unhideWhenUsed/>
    <w:rsid w:val="00F15212"/>
  </w:style>
  <w:style w:type="numbering" w:customStyle="1" w:styleId="NoList41">
    <w:name w:val="No List41"/>
    <w:next w:val="a2"/>
    <w:uiPriority w:val="99"/>
    <w:semiHidden/>
    <w:unhideWhenUsed/>
    <w:rsid w:val="00E979CA"/>
  </w:style>
  <w:style w:type="numbering" w:customStyle="1" w:styleId="NoList42">
    <w:name w:val="No List42"/>
    <w:next w:val="a2"/>
    <w:uiPriority w:val="99"/>
    <w:semiHidden/>
    <w:unhideWhenUsed/>
    <w:rsid w:val="00B00A7A"/>
  </w:style>
  <w:style w:type="numbering" w:customStyle="1" w:styleId="NoList43">
    <w:name w:val="No List43"/>
    <w:next w:val="a2"/>
    <w:uiPriority w:val="99"/>
    <w:semiHidden/>
    <w:unhideWhenUsed/>
    <w:rsid w:val="00BB0EFF"/>
  </w:style>
  <w:style w:type="numbering" w:customStyle="1" w:styleId="NoList111">
    <w:name w:val="No List111"/>
    <w:next w:val="a2"/>
    <w:uiPriority w:val="99"/>
    <w:semiHidden/>
    <w:unhideWhenUsed/>
    <w:rsid w:val="00BB0EFF"/>
  </w:style>
  <w:style w:type="numbering" w:customStyle="1" w:styleId="NoList44">
    <w:name w:val="No List44"/>
    <w:next w:val="a2"/>
    <w:uiPriority w:val="99"/>
    <w:semiHidden/>
    <w:unhideWhenUsed/>
    <w:rsid w:val="00973EB3"/>
  </w:style>
  <w:style w:type="numbering" w:customStyle="1" w:styleId="NoList112">
    <w:name w:val="No List112"/>
    <w:next w:val="a2"/>
    <w:uiPriority w:val="99"/>
    <w:semiHidden/>
    <w:unhideWhenUsed/>
    <w:rsid w:val="00973EB3"/>
  </w:style>
  <w:style w:type="table" w:customStyle="1" w:styleId="ListTable6ColorfulAccent2">
    <w:name w:val="List Table 6 Colorful Accent 2"/>
    <w:basedOn w:val="a1"/>
    <w:uiPriority w:val="51"/>
    <w:rsid w:val="007E7124"/>
    <w:pPr>
      <w:spacing w:after="0" w:line="240" w:lineRule="auto"/>
    </w:pPr>
    <w:rPr>
      <w:color w:val="C45911" w:themeColor="accent2" w:themeShade="BF"/>
    </w:rPr>
    <w:tblPr>
      <w:tblStyleRowBandSize w:val="1"/>
      <w:tblStyleColBandSize w:val="1"/>
      <w:tblInd w:w="0" w:type="dxa"/>
      <w:tblBorders>
        <w:top w:val="single" w:sz="4" w:space="0" w:color="ED7D31" w:themeColor="accent2"/>
        <w:bottom w:val="single" w:sz="4" w:space="0" w:color="ED7D31" w:themeColor="accent2"/>
      </w:tblBorders>
      <w:tblCellMar>
        <w:top w:w="0" w:type="dxa"/>
        <w:left w:w="108" w:type="dxa"/>
        <w:bottom w:w="0" w:type="dxa"/>
        <w:right w:w="108" w:type="dxa"/>
      </w:tblCellMar>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2Accent2">
    <w:name w:val="Grid Table 2 Accent 2"/>
    <w:basedOn w:val="a1"/>
    <w:uiPriority w:val="47"/>
    <w:rsid w:val="00D243E6"/>
    <w:pPr>
      <w:spacing w:after="0" w:line="240" w:lineRule="auto"/>
    </w:pPr>
    <w:tblPr>
      <w:tblStyleRowBandSize w:val="1"/>
      <w:tblStyleColBandSize w:val="1"/>
      <w:tblInd w:w="0" w:type="dxa"/>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CellMar>
        <w:top w:w="0" w:type="dxa"/>
        <w:left w:w="108" w:type="dxa"/>
        <w:bottom w:w="0" w:type="dxa"/>
        <w:right w:w="108" w:type="dxa"/>
      </w:tblCellMar>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ListTable4Accent2">
    <w:name w:val="List Table 4 Accent 2"/>
    <w:basedOn w:val="a1"/>
    <w:uiPriority w:val="49"/>
    <w:rsid w:val="00D243E6"/>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45">
    <w:name w:val="No List45"/>
    <w:next w:val="a2"/>
    <w:uiPriority w:val="99"/>
    <w:semiHidden/>
    <w:unhideWhenUsed/>
    <w:rsid w:val="00657918"/>
  </w:style>
  <w:style w:type="table" w:customStyle="1" w:styleId="ListTable4Accent5">
    <w:name w:val="List Table 4 Accent 5"/>
    <w:basedOn w:val="a1"/>
    <w:uiPriority w:val="49"/>
    <w:rsid w:val="006D55F0"/>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3Accent1">
    <w:name w:val="Grid Table 3 Accent 1"/>
    <w:basedOn w:val="a1"/>
    <w:uiPriority w:val="48"/>
    <w:rsid w:val="00442945"/>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GridTable4-Accent21">
    <w:name w:val="Grid Table 4 - Accent 21"/>
    <w:basedOn w:val="a1"/>
    <w:next w:val="GridTable4Accent2"/>
    <w:uiPriority w:val="49"/>
    <w:rsid w:val="006E15BC"/>
    <w:pPr>
      <w:spacing w:after="0" w:line="240" w:lineRule="auto"/>
    </w:p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
    <w:name w:val="Grid Table 4 Accent 2"/>
    <w:basedOn w:val="a1"/>
    <w:uiPriority w:val="49"/>
    <w:rsid w:val="006E15BC"/>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46">
    <w:name w:val="No List46"/>
    <w:next w:val="a2"/>
    <w:uiPriority w:val="99"/>
    <w:semiHidden/>
    <w:unhideWhenUsed/>
    <w:rsid w:val="00EA0D2D"/>
  </w:style>
  <w:style w:type="table" w:customStyle="1" w:styleId="GridTable4-Accent22">
    <w:name w:val="Grid Table 4 - Accent 22"/>
    <w:basedOn w:val="a1"/>
    <w:next w:val="GridTable4Accent2"/>
    <w:uiPriority w:val="49"/>
    <w:rsid w:val="00EA0D2D"/>
    <w:pPr>
      <w:spacing w:after="0" w:line="240" w:lineRule="auto"/>
    </w:p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51">
    <w:name w:val="Plain Table 51"/>
    <w:basedOn w:val="a1"/>
    <w:next w:val="PlainTable5"/>
    <w:uiPriority w:val="45"/>
    <w:rsid w:val="00EA0D2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5Dark-Accent21">
    <w:name w:val="Grid Table 5 Dark - Accent 21"/>
    <w:basedOn w:val="a1"/>
    <w:next w:val="GridTable5DarkAccent2"/>
    <w:uiPriority w:val="50"/>
    <w:rsid w:val="00EA0D2D"/>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PlainTable5">
    <w:name w:val="Plain Table 5"/>
    <w:basedOn w:val="a1"/>
    <w:uiPriority w:val="45"/>
    <w:rsid w:val="00EA0D2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5DarkAccent2">
    <w:name w:val="Grid Table 5 Dark Accent 2"/>
    <w:basedOn w:val="a1"/>
    <w:uiPriority w:val="50"/>
    <w:rsid w:val="00EA0D2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ListTable4Accent6">
    <w:name w:val="List Table 4 Accent 6"/>
    <w:basedOn w:val="a1"/>
    <w:uiPriority w:val="49"/>
    <w:rsid w:val="00EE0A60"/>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2Accent6">
    <w:name w:val="Grid Table 2 Accent 6"/>
    <w:basedOn w:val="a1"/>
    <w:uiPriority w:val="47"/>
    <w:rsid w:val="00EE0A60"/>
    <w:pPr>
      <w:spacing w:after="0" w:line="240" w:lineRule="auto"/>
    </w:p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5Dark-Accent11">
    <w:name w:val="Grid Table 5 Dark - Accent 11"/>
    <w:basedOn w:val="a1"/>
    <w:next w:val="GridTable5DarkAccent1"/>
    <w:uiPriority w:val="50"/>
    <w:rsid w:val="00AC78EF"/>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5DarkAccent1">
    <w:name w:val="Grid Table 5 Dark Accent 1"/>
    <w:basedOn w:val="a1"/>
    <w:uiPriority w:val="50"/>
    <w:rsid w:val="00AC78E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2Accent5">
    <w:name w:val="Grid Table 2 Accent 5"/>
    <w:basedOn w:val="a1"/>
    <w:uiPriority w:val="47"/>
    <w:rsid w:val="002D3828"/>
    <w:pPr>
      <w:spacing w:after="0" w:line="240" w:lineRule="auto"/>
    </w:pPr>
    <w:tblPr>
      <w:tblStyleRowBandSize w:val="1"/>
      <w:tblStyleColBandSize w:val="1"/>
      <w:tblInd w:w="0" w:type="dxa"/>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8">
    <w:name w:val="footnote text"/>
    <w:basedOn w:val="a"/>
    <w:link w:val="Char1"/>
    <w:uiPriority w:val="99"/>
    <w:semiHidden/>
    <w:unhideWhenUsed/>
    <w:rsid w:val="005C73B6"/>
    <w:pPr>
      <w:bidi/>
      <w:spacing w:after="0" w:line="240" w:lineRule="auto"/>
    </w:pPr>
    <w:rPr>
      <w:sz w:val="20"/>
      <w:szCs w:val="20"/>
    </w:rPr>
  </w:style>
  <w:style w:type="character" w:customStyle="1" w:styleId="Char1">
    <w:name w:val="نص حاشية سفلية Char"/>
    <w:basedOn w:val="a0"/>
    <w:link w:val="a8"/>
    <w:uiPriority w:val="99"/>
    <w:semiHidden/>
    <w:rsid w:val="005C73B6"/>
    <w:rPr>
      <w:sz w:val="20"/>
      <w:szCs w:val="20"/>
    </w:rPr>
  </w:style>
  <w:style w:type="numbering" w:customStyle="1" w:styleId="NoList47">
    <w:name w:val="No List47"/>
    <w:next w:val="a2"/>
    <w:uiPriority w:val="99"/>
    <w:semiHidden/>
    <w:unhideWhenUsed/>
    <w:rsid w:val="00801263"/>
  </w:style>
  <w:style w:type="character" w:styleId="a9">
    <w:name w:val="footnote reference"/>
    <w:uiPriority w:val="99"/>
    <w:semiHidden/>
    <w:unhideWhenUsed/>
    <w:rsid w:val="00801263"/>
    <w:rPr>
      <w:vertAlign w:val="superscript"/>
    </w:rPr>
  </w:style>
  <w:style w:type="table" w:customStyle="1" w:styleId="GridTable3Accent2">
    <w:name w:val="Grid Table 3 Accent 2"/>
    <w:basedOn w:val="a1"/>
    <w:uiPriority w:val="48"/>
    <w:rsid w:val="004A7755"/>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ListTable3Accent2">
    <w:name w:val="List Table 3 Accent 2"/>
    <w:basedOn w:val="a1"/>
    <w:uiPriority w:val="48"/>
    <w:rsid w:val="004A7755"/>
    <w:pPr>
      <w:spacing w:after="0" w:line="240" w:lineRule="auto"/>
    </w:pPr>
    <w:tblPr>
      <w:tblStyleRowBandSize w:val="1"/>
      <w:tblStyleColBandSize w:val="1"/>
      <w:tblInd w:w="0" w:type="dxa"/>
      <w:tblBorders>
        <w:top w:val="single" w:sz="4" w:space="0" w:color="ED7D31" w:themeColor="accent2"/>
        <w:left w:val="single" w:sz="4" w:space="0" w:color="ED7D31" w:themeColor="accent2"/>
        <w:bottom w:val="single" w:sz="4" w:space="0" w:color="ED7D31" w:themeColor="accent2"/>
        <w:right w:val="single" w:sz="4" w:space="0" w:color="ED7D31" w:themeColor="accent2"/>
      </w:tblBorders>
      <w:tblCellMar>
        <w:top w:w="0" w:type="dxa"/>
        <w:left w:w="108" w:type="dxa"/>
        <w:bottom w:w="0" w:type="dxa"/>
        <w:right w:w="108" w:type="dxa"/>
      </w:tblCellMar>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numbering" w:customStyle="1" w:styleId="NoList48">
    <w:name w:val="No List48"/>
    <w:next w:val="a2"/>
    <w:uiPriority w:val="99"/>
    <w:semiHidden/>
    <w:unhideWhenUsed/>
    <w:rsid w:val="00B35AFE"/>
  </w:style>
  <w:style w:type="table" w:customStyle="1" w:styleId="ListTable4Accent1">
    <w:name w:val="List Table 4 Accent 1"/>
    <w:basedOn w:val="a1"/>
    <w:uiPriority w:val="49"/>
    <w:rsid w:val="00273E4E"/>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3Accent1">
    <w:name w:val="List Table 3 Accent 1"/>
    <w:basedOn w:val="a1"/>
    <w:uiPriority w:val="48"/>
    <w:rsid w:val="00360DF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49">
    <w:name w:val="No List49"/>
    <w:next w:val="a2"/>
    <w:uiPriority w:val="99"/>
    <w:semiHidden/>
    <w:unhideWhenUsed/>
    <w:rsid w:val="00565C21"/>
  </w:style>
  <w:style w:type="table" w:customStyle="1" w:styleId="GridTable4-Accent23">
    <w:name w:val="Grid Table 4 - Accent 23"/>
    <w:basedOn w:val="a1"/>
    <w:next w:val="GridTable4Accent2"/>
    <w:uiPriority w:val="49"/>
    <w:rsid w:val="00F576C6"/>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aa">
    <w:name w:val="Strong"/>
    <w:basedOn w:val="a0"/>
    <w:uiPriority w:val="22"/>
    <w:qFormat/>
    <w:rsid w:val="00EE4D9F"/>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78D8"/>
  </w:style>
  <w:style w:type="paragraph" w:styleId="1">
    <w:name w:val="heading 1"/>
    <w:basedOn w:val="a"/>
    <w:link w:val="1Char"/>
    <w:uiPriority w:val="9"/>
    <w:qFormat/>
    <w:rsid w:val="00E0421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Char"/>
    <w:uiPriority w:val="9"/>
    <w:qFormat/>
    <w:rsid w:val="00E0421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Char"/>
    <w:uiPriority w:val="9"/>
    <w:qFormat/>
    <w:rsid w:val="00E04219"/>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Char"/>
    <w:semiHidden/>
    <w:unhideWhenUsed/>
    <w:qFormat/>
    <w:rsid w:val="009E7237"/>
    <w:pPr>
      <w:keepNext/>
      <w:keepLines/>
      <w:spacing w:before="40" w:after="0"/>
      <w:outlineLvl w:val="3"/>
    </w:pPr>
    <w:rPr>
      <w:rFonts w:ascii="Calibri Light" w:eastAsia="Times New Roman" w:hAnsi="Calibri Light" w:cs="Times New Roman"/>
      <w:i/>
      <w:iCs/>
      <w:color w:val="2E74B5"/>
    </w:rPr>
  </w:style>
  <w:style w:type="paragraph" w:styleId="5">
    <w:name w:val="heading 5"/>
    <w:next w:val="a"/>
    <w:link w:val="5Char"/>
    <w:uiPriority w:val="9"/>
    <w:unhideWhenUsed/>
    <w:qFormat/>
    <w:rsid w:val="009E7237"/>
    <w:pPr>
      <w:keepNext/>
      <w:keepLines/>
      <w:bidi/>
      <w:spacing w:after="15" w:line="249" w:lineRule="auto"/>
      <w:ind w:left="66" w:right="804" w:hanging="9"/>
      <w:jc w:val="right"/>
      <w:outlineLvl w:val="4"/>
    </w:pPr>
    <w:rPr>
      <w:rFonts w:ascii="Simplified Arabic" w:eastAsia="Simplified Arabic" w:hAnsi="Simplified Arabic" w:cs="Simplified Arabic"/>
      <w:b/>
      <w:color w:val="000000"/>
      <w:sz w:val="36"/>
    </w:rPr>
  </w:style>
  <w:style w:type="paragraph" w:styleId="6">
    <w:name w:val="heading 6"/>
    <w:next w:val="a"/>
    <w:link w:val="6Char"/>
    <w:uiPriority w:val="9"/>
    <w:unhideWhenUsed/>
    <w:qFormat/>
    <w:rsid w:val="009E7237"/>
    <w:pPr>
      <w:keepNext/>
      <w:keepLines/>
      <w:bidi/>
      <w:spacing w:after="4"/>
      <w:ind w:left="65" w:hanging="10"/>
      <w:outlineLvl w:val="5"/>
    </w:pPr>
    <w:rPr>
      <w:rFonts w:ascii="Simplified Arabic" w:eastAsia="Simplified Arabic" w:hAnsi="Simplified Arabic" w:cs="Simplified Arabic"/>
      <w:b/>
      <w:color w:val="000000"/>
      <w:sz w:val="32"/>
    </w:rPr>
  </w:style>
  <w:style w:type="paragraph" w:styleId="7">
    <w:name w:val="heading 7"/>
    <w:next w:val="a"/>
    <w:link w:val="7Char"/>
    <w:uiPriority w:val="9"/>
    <w:unhideWhenUsed/>
    <w:qFormat/>
    <w:rsid w:val="009E7237"/>
    <w:pPr>
      <w:keepNext/>
      <w:keepLines/>
      <w:bidi/>
      <w:spacing w:after="15" w:line="249" w:lineRule="auto"/>
      <w:ind w:left="66" w:right="804" w:hanging="9"/>
      <w:jc w:val="right"/>
      <w:outlineLvl w:val="6"/>
    </w:pPr>
    <w:rPr>
      <w:rFonts w:ascii="Simplified Arabic" w:eastAsia="Simplified Arabic" w:hAnsi="Simplified Arabic" w:cs="Simplified Arabic"/>
      <w:b/>
      <w:color w:val="00000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778D8"/>
    <w:pPr>
      <w:tabs>
        <w:tab w:val="center" w:pos="4153"/>
        <w:tab w:val="right" w:pos="8306"/>
      </w:tabs>
      <w:spacing w:after="0" w:line="240" w:lineRule="auto"/>
    </w:pPr>
  </w:style>
  <w:style w:type="character" w:customStyle="1" w:styleId="Char">
    <w:name w:val="رأس الصفحة Char"/>
    <w:basedOn w:val="a0"/>
    <w:link w:val="a3"/>
    <w:uiPriority w:val="99"/>
    <w:rsid w:val="000778D8"/>
  </w:style>
  <w:style w:type="paragraph" w:styleId="a4">
    <w:name w:val="footer"/>
    <w:basedOn w:val="a"/>
    <w:link w:val="Char0"/>
    <w:uiPriority w:val="99"/>
    <w:unhideWhenUsed/>
    <w:rsid w:val="000778D8"/>
    <w:pPr>
      <w:tabs>
        <w:tab w:val="center" w:pos="4153"/>
        <w:tab w:val="right" w:pos="8306"/>
      </w:tabs>
      <w:spacing w:after="0" w:line="240" w:lineRule="auto"/>
    </w:pPr>
  </w:style>
  <w:style w:type="character" w:customStyle="1" w:styleId="Char0">
    <w:name w:val="تذييل الصفحة Char"/>
    <w:basedOn w:val="a0"/>
    <w:link w:val="a4"/>
    <w:uiPriority w:val="99"/>
    <w:rsid w:val="000778D8"/>
  </w:style>
  <w:style w:type="paragraph" w:styleId="a5">
    <w:name w:val="List Paragraph"/>
    <w:basedOn w:val="a"/>
    <w:uiPriority w:val="34"/>
    <w:qFormat/>
    <w:rsid w:val="00774519"/>
    <w:pPr>
      <w:ind w:left="720"/>
      <w:contextualSpacing/>
    </w:pPr>
  </w:style>
  <w:style w:type="table" w:customStyle="1" w:styleId="LightList-Accent31">
    <w:name w:val="Light List - Accent 31"/>
    <w:basedOn w:val="a1"/>
    <w:next w:val="-3"/>
    <w:uiPriority w:val="61"/>
    <w:rsid w:val="002F4D50"/>
    <w:pPr>
      <w:spacing w:after="0" w:line="240" w:lineRule="auto"/>
    </w:p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a6">
    <w:name w:val="Table Grid"/>
    <w:basedOn w:val="a1"/>
    <w:uiPriority w:val="39"/>
    <w:rsid w:val="002F4D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List Accent 3"/>
    <w:basedOn w:val="a1"/>
    <w:uiPriority w:val="61"/>
    <w:semiHidden/>
    <w:unhideWhenUsed/>
    <w:rsid w:val="002F4D50"/>
    <w:pPr>
      <w:spacing w:after="0" w:line="240" w:lineRule="auto"/>
    </w:p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a7">
    <w:name w:val="Normal (Web)"/>
    <w:basedOn w:val="a"/>
    <w:uiPriority w:val="99"/>
    <w:unhideWhenUsed/>
    <w:rsid w:val="0029786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Char">
    <w:name w:val="عنوان 1 Char"/>
    <w:basedOn w:val="a0"/>
    <w:link w:val="1"/>
    <w:rsid w:val="00E04219"/>
    <w:rPr>
      <w:rFonts w:ascii="Times New Roman" w:eastAsia="Times New Roman" w:hAnsi="Times New Roman" w:cs="Times New Roman"/>
      <w:b/>
      <w:bCs/>
      <w:kern w:val="36"/>
      <w:sz w:val="48"/>
      <w:szCs w:val="48"/>
    </w:rPr>
  </w:style>
  <w:style w:type="character" w:customStyle="1" w:styleId="2Char">
    <w:name w:val="عنوان 2 Char"/>
    <w:basedOn w:val="a0"/>
    <w:link w:val="2"/>
    <w:rsid w:val="00E04219"/>
    <w:rPr>
      <w:rFonts w:ascii="Times New Roman" w:eastAsia="Times New Roman" w:hAnsi="Times New Roman" w:cs="Times New Roman"/>
      <w:b/>
      <w:bCs/>
      <w:sz w:val="36"/>
      <w:szCs w:val="36"/>
    </w:rPr>
  </w:style>
  <w:style w:type="character" w:customStyle="1" w:styleId="3Char">
    <w:name w:val="عنوان 3 Char"/>
    <w:basedOn w:val="a0"/>
    <w:link w:val="3"/>
    <w:rsid w:val="00E04219"/>
    <w:rPr>
      <w:rFonts w:ascii="Times New Roman" w:eastAsia="Times New Roman" w:hAnsi="Times New Roman" w:cs="Times New Roman"/>
      <w:b/>
      <w:bCs/>
      <w:sz w:val="27"/>
      <w:szCs w:val="27"/>
    </w:rPr>
  </w:style>
  <w:style w:type="numbering" w:customStyle="1" w:styleId="NoList1">
    <w:name w:val="No List1"/>
    <w:next w:val="a2"/>
    <w:uiPriority w:val="99"/>
    <w:semiHidden/>
    <w:unhideWhenUsed/>
    <w:rsid w:val="00E04219"/>
  </w:style>
  <w:style w:type="character" w:customStyle="1" w:styleId="Hyperlink1">
    <w:name w:val="Hyperlink1"/>
    <w:basedOn w:val="a0"/>
    <w:uiPriority w:val="99"/>
    <w:unhideWhenUsed/>
    <w:rsid w:val="00E04219"/>
    <w:rPr>
      <w:color w:val="0563C1"/>
      <w:u w:val="single"/>
    </w:rPr>
  </w:style>
  <w:style w:type="paragraph" w:customStyle="1" w:styleId="msonormal0">
    <w:name w:val="msonormal"/>
    <w:basedOn w:val="a"/>
    <w:rsid w:val="00E0421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content-ltr">
    <w:name w:val="mw-content-ltr"/>
    <w:basedOn w:val="a0"/>
    <w:rsid w:val="00E04219"/>
  </w:style>
  <w:style w:type="character" w:customStyle="1" w:styleId="toctogglespan">
    <w:name w:val="toctogglespan"/>
    <w:basedOn w:val="a0"/>
    <w:rsid w:val="00E04219"/>
  </w:style>
  <w:style w:type="character" w:customStyle="1" w:styleId="tocnumber">
    <w:name w:val="tocnumber"/>
    <w:basedOn w:val="a0"/>
    <w:rsid w:val="00E04219"/>
  </w:style>
  <w:style w:type="character" w:customStyle="1" w:styleId="toctext">
    <w:name w:val="toctext"/>
    <w:basedOn w:val="a0"/>
    <w:rsid w:val="00E04219"/>
  </w:style>
  <w:style w:type="character" w:customStyle="1" w:styleId="mw-headline">
    <w:name w:val="mw-headline"/>
    <w:basedOn w:val="a0"/>
    <w:rsid w:val="00E04219"/>
  </w:style>
  <w:style w:type="character" w:customStyle="1" w:styleId="mw-editsection">
    <w:name w:val="mw-editsection"/>
    <w:basedOn w:val="a0"/>
    <w:rsid w:val="00E04219"/>
  </w:style>
  <w:style w:type="character" w:customStyle="1" w:styleId="mw-editsection-bracket">
    <w:name w:val="mw-editsection-bracket"/>
    <w:basedOn w:val="a0"/>
    <w:rsid w:val="00E04219"/>
  </w:style>
  <w:style w:type="character" w:styleId="Hyperlink">
    <w:name w:val="Hyperlink"/>
    <w:basedOn w:val="a0"/>
    <w:uiPriority w:val="99"/>
    <w:unhideWhenUsed/>
    <w:rsid w:val="00E04219"/>
    <w:rPr>
      <w:color w:val="0563C1" w:themeColor="hyperlink"/>
      <w:u w:val="single"/>
    </w:rPr>
  </w:style>
  <w:style w:type="numbering" w:customStyle="1" w:styleId="NoList2">
    <w:name w:val="No List2"/>
    <w:next w:val="a2"/>
    <w:uiPriority w:val="99"/>
    <w:semiHidden/>
    <w:unhideWhenUsed/>
    <w:rsid w:val="00754520"/>
  </w:style>
  <w:style w:type="numbering" w:customStyle="1" w:styleId="NoList3">
    <w:name w:val="No List3"/>
    <w:next w:val="a2"/>
    <w:uiPriority w:val="99"/>
    <w:semiHidden/>
    <w:unhideWhenUsed/>
    <w:rsid w:val="00F61A44"/>
  </w:style>
  <w:style w:type="numbering" w:customStyle="1" w:styleId="NoList4">
    <w:name w:val="No List4"/>
    <w:next w:val="a2"/>
    <w:uiPriority w:val="99"/>
    <w:semiHidden/>
    <w:unhideWhenUsed/>
    <w:rsid w:val="005E5A15"/>
  </w:style>
  <w:style w:type="numbering" w:customStyle="1" w:styleId="NoList5">
    <w:name w:val="No List5"/>
    <w:next w:val="a2"/>
    <w:uiPriority w:val="99"/>
    <w:semiHidden/>
    <w:unhideWhenUsed/>
    <w:rsid w:val="00DF7390"/>
  </w:style>
  <w:style w:type="numbering" w:customStyle="1" w:styleId="NoList6">
    <w:name w:val="No List6"/>
    <w:next w:val="a2"/>
    <w:uiPriority w:val="99"/>
    <w:semiHidden/>
    <w:unhideWhenUsed/>
    <w:rsid w:val="003E3A68"/>
  </w:style>
  <w:style w:type="table" w:customStyle="1" w:styleId="TableGrid1">
    <w:name w:val="Table Grid1"/>
    <w:basedOn w:val="a1"/>
    <w:next w:val="a6"/>
    <w:uiPriority w:val="39"/>
    <w:rsid w:val="003E3A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1">
    <w:name w:val="Plain Table 11"/>
    <w:basedOn w:val="a1"/>
    <w:next w:val="PlainTable1"/>
    <w:uiPriority w:val="41"/>
    <w:rsid w:val="003E3A68"/>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
    <w:name w:val="Plain Table 1"/>
    <w:basedOn w:val="a1"/>
    <w:uiPriority w:val="41"/>
    <w:rsid w:val="003E3A68"/>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a1"/>
    <w:next w:val="PlainTable1"/>
    <w:uiPriority w:val="41"/>
    <w:rsid w:val="00BE02D3"/>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
    <w:name w:val="No List7"/>
    <w:next w:val="a2"/>
    <w:uiPriority w:val="99"/>
    <w:semiHidden/>
    <w:unhideWhenUsed/>
    <w:rsid w:val="00166305"/>
  </w:style>
  <w:style w:type="table" w:customStyle="1" w:styleId="TableGrid2">
    <w:name w:val="Table Grid2"/>
    <w:basedOn w:val="a1"/>
    <w:next w:val="a6"/>
    <w:uiPriority w:val="39"/>
    <w:rsid w:val="001663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3">
    <w:name w:val="Plain Table 13"/>
    <w:basedOn w:val="a1"/>
    <w:next w:val="PlainTable1"/>
    <w:uiPriority w:val="41"/>
    <w:rsid w:val="00166305"/>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a2"/>
    <w:uiPriority w:val="99"/>
    <w:semiHidden/>
    <w:unhideWhenUsed/>
    <w:rsid w:val="00FB73B9"/>
  </w:style>
  <w:style w:type="numbering" w:customStyle="1" w:styleId="NoList9">
    <w:name w:val="No List9"/>
    <w:next w:val="a2"/>
    <w:uiPriority w:val="99"/>
    <w:semiHidden/>
    <w:unhideWhenUsed/>
    <w:rsid w:val="001275A5"/>
  </w:style>
  <w:style w:type="numbering" w:customStyle="1" w:styleId="NoList10">
    <w:name w:val="No List10"/>
    <w:next w:val="a2"/>
    <w:uiPriority w:val="99"/>
    <w:semiHidden/>
    <w:unhideWhenUsed/>
    <w:rsid w:val="007764B7"/>
  </w:style>
  <w:style w:type="numbering" w:customStyle="1" w:styleId="NoList11">
    <w:name w:val="No List11"/>
    <w:next w:val="a2"/>
    <w:uiPriority w:val="99"/>
    <w:semiHidden/>
    <w:unhideWhenUsed/>
    <w:rsid w:val="009044B5"/>
  </w:style>
  <w:style w:type="numbering" w:customStyle="1" w:styleId="NoList12">
    <w:name w:val="No List12"/>
    <w:next w:val="a2"/>
    <w:uiPriority w:val="99"/>
    <w:semiHidden/>
    <w:unhideWhenUsed/>
    <w:rsid w:val="00207028"/>
  </w:style>
  <w:style w:type="table" w:customStyle="1" w:styleId="GridTable3">
    <w:name w:val="Grid Table 3"/>
    <w:basedOn w:val="a1"/>
    <w:uiPriority w:val="48"/>
    <w:rsid w:val="00FE6D64"/>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
    <w:name w:val="Grid Table 4"/>
    <w:basedOn w:val="a1"/>
    <w:uiPriority w:val="49"/>
    <w:rsid w:val="00ED644D"/>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a1"/>
    <w:uiPriority w:val="51"/>
    <w:rsid w:val="00ED644D"/>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13">
    <w:name w:val="No List13"/>
    <w:next w:val="a2"/>
    <w:uiPriority w:val="99"/>
    <w:semiHidden/>
    <w:unhideWhenUsed/>
    <w:rsid w:val="006C3A8E"/>
  </w:style>
  <w:style w:type="numbering" w:customStyle="1" w:styleId="NoList14">
    <w:name w:val="No List14"/>
    <w:next w:val="a2"/>
    <w:uiPriority w:val="99"/>
    <w:semiHidden/>
    <w:unhideWhenUsed/>
    <w:rsid w:val="00770D3E"/>
  </w:style>
  <w:style w:type="numbering" w:customStyle="1" w:styleId="NoList15">
    <w:name w:val="No List15"/>
    <w:next w:val="a2"/>
    <w:uiPriority w:val="99"/>
    <w:semiHidden/>
    <w:unhideWhenUsed/>
    <w:rsid w:val="00C17660"/>
  </w:style>
  <w:style w:type="numbering" w:customStyle="1" w:styleId="NoList16">
    <w:name w:val="No List16"/>
    <w:next w:val="a2"/>
    <w:uiPriority w:val="99"/>
    <w:semiHidden/>
    <w:unhideWhenUsed/>
    <w:rsid w:val="00D55586"/>
  </w:style>
  <w:style w:type="numbering" w:customStyle="1" w:styleId="NoList17">
    <w:name w:val="No List17"/>
    <w:next w:val="a2"/>
    <w:uiPriority w:val="99"/>
    <w:semiHidden/>
    <w:unhideWhenUsed/>
    <w:rsid w:val="00EB6DC5"/>
  </w:style>
  <w:style w:type="numbering" w:customStyle="1" w:styleId="NoList18">
    <w:name w:val="No List18"/>
    <w:next w:val="a2"/>
    <w:uiPriority w:val="99"/>
    <w:semiHidden/>
    <w:unhideWhenUsed/>
    <w:rsid w:val="00EB6DC5"/>
  </w:style>
  <w:style w:type="table" w:customStyle="1" w:styleId="GridTable41">
    <w:name w:val="Grid Table 41"/>
    <w:basedOn w:val="a1"/>
    <w:next w:val="GridTable4"/>
    <w:uiPriority w:val="49"/>
    <w:rsid w:val="009348E2"/>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2">
    <w:name w:val="Grid Table 42"/>
    <w:basedOn w:val="a1"/>
    <w:next w:val="GridTable4"/>
    <w:uiPriority w:val="49"/>
    <w:rsid w:val="007D7274"/>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9">
    <w:name w:val="No List19"/>
    <w:next w:val="a2"/>
    <w:uiPriority w:val="99"/>
    <w:semiHidden/>
    <w:unhideWhenUsed/>
    <w:rsid w:val="008779BC"/>
  </w:style>
  <w:style w:type="table" w:customStyle="1" w:styleId="TableGrid">
    <w:name w:val="TableGrid"/>
    <w:rsid w:val="008779BC"/>
    <w:pPr>
      <w:spacing w:after="0" w:line="240" w:lineRule="auto"/>
    </w:pPr>
    <w:rPr>
      <w:rFonts w:eastAsia="Times New Roman"/>
    </w:rPr>
    <w:tblPr>
      <w:tblCellMar>
        <w:top w:w="0" w:type="dxa"/>
        <w:left w:w="0" w:type="dxa"/>
        <w:bottom w:w="0" w:type="dxa"/>
        <w:right w:w="0" w:type="dxa"/>
      </w:tblCellMar>
    </w:tblPr>
  </w:style>
  <w:style w:type="table" w:customStyle="1" w:styleId="GridTable43">
    <w:name w:val="Grid Table 43"/>
    <w:basedOn w:val="a1"/>
    <w:next w:val="GridTable4"/>
    <w:uiPriority w:val="49"/>
    <w:rsid w:val="008779BC"/>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1">
    <w:name w:val="Grid Table 4 - Accent 51"/>
    <w:basedOn w:val="a1"/>
    <w:next w:val="GridTable4Accent5"/>
    <w:uiPriority w:val="49"/>
    <w:rsid w:val="008779BC"/>
    <w:pPr>
      <w:spacing w:after="0" w:line="240" w:lineRule="auto"/>
    </w:p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1">
    <w:name w:val="Grid Table 5 Dark1"/>
    <w:basedOn w:val="a1"/>
    <w:next w:val="GridTable5Dark"/>
    <w:uiPriority w:val="50"/>
    <w:rsid w:val="008779BC"/>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4Accent5">
    <w:name w:val="Grid Table 4 Accent 5"/>
    <w:basedOn w:val="a1"/>
    <w:uiPriority w:val="49"/>
    <w:rsid w:val="008779BC"/>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
    <w:name w:val="Grid Table 5 Dark"/>
    <w:basedOn w:val="a1"/>
    <w:uiPriority w:val="50"/>
    <w:rsid w:val="008779B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NoList20">
    <w:name w:val="No List20"/>
    <w:next w:val="a2"/>
    <w:uiPriority w:val="99"/>
    <w:semiHidden/>
    <w:unhideWhenUsed/>
    <w:rsid w:val="008779BC"/>
  </w:style>
  <w:style w:type="table" w:customStyle="1" w:styleId="TableGrid10">
    <w:name w:val="TableGrid1"/>
    <w:rsid w:val="008779BC"/>
    <w:pPr>
      <w:spacing w:after="0" w:line="240" w:lineRule="auto"/>
    </w:pPr>
    <w:rPr>
      <w:rFonts w:eastAsia="Times New Roman"/>
    </w:rPr>
    <w:tblPr>
      <w:tblCellMar>
        <w:top w:w="0" w:type="dxa"/>
        <w:left w:w="0" w:type="dxa"/>
        <w:bottom w:w="0" w:type="dxa"/>
        <w:right w:w="0" w:type="dxa"/>
      </w:tblCellMar>
    </w:tblPr>
  </w:style>
  <w:style w:type="table" w:customStyle="1" w:styleId="GridTable44">
    <w:name w:val="Grid Table 44"/>
    <w:basedOn w:val="a1"/>
    <w:next w:val="GridTable4"/>
    <w:uiPriority w:val="49"/>
    <w:rsid w:val="008779BC"/>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2">
    <w:name w:val="Grid Table 4 - Accent 52"/>
    <w:basedOn w:val="a1"/>
    <w:next w:val="GridTable4Accent5"/>
    <w:uiPriority w:val="49"/>
    <w:rsid w:val="008779BC"/>
    <w:pPr>
      <w:spacing w:after="0" w:line="240" w:lineRule="auto"/>
    </w:p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2">
    <w:name w:val="Grid Table 5 Dark2"/>
    <w:basedOn w:val="a1"/>
    <w:next w:val="GridTable5Dark"/>
    <w:uiPriority w:val="50"/>
    <w:rsid w:val="008779BC"/>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1">
    <w:name w:val="No List21"/>
    <w:next w:val="a2"/>
    <w:uiPriority w:val="99"/>
    <w:semiHidden/>
    <w:unhideWhenUsed/>
    <w:rsid w:val="00356D98"/>
  </w:style>
  <w:style w:type="numbering" w:customStyle="1" w:styleId="NoList22">
    <w:name w:val="No List22"/>
    <w:next w:val="a2"/>
    <w:uiPriority w:val="99"/>
    <w:semiHidden/>
    <w:unhideWhenUsed/>
    <w:rsid w:val="008339B2"/>
  </w:style>
  <w:style w:type="numbering" w:customStyle="1" w:styleId="NoList23">
    <w:name w:val="No List23"/>
    <w:next w:val="a2"/>
    <w:uiPriority w:val="99"/>
    <w:semiHidden/>
    <w:unhideWhenUsed/>
    <w:rsid w:val="00DC4E33"/>
  </w:style>
  <w:style w:type="numbering" w:customStyle="1" w:styleId="NoList24">
    <w:name w:val="No List24"/>
    <w:next w:val="a2"/>
    <w:uiPriority w:val="99"/>
    <w:semiHidden/>
    <w:unhideWhenUsed/>
    <w:rsid w:val="002535BD"/>
  </w:style>
  <w:style w:type="numbering" w:customStyle="1" w:styleId="NoList25">
    <w:name w:val="No List25"/>
    <w:next w:val="a2"/>
    <w:uiPriority w:val="99"/>
    <w:semiHidden/>
    <w:unhideWhenUsed/>
    <w:rsid w:val="00B078F9"/>
  </w:style>
  <w:style w:type="numbering" w:customStyle="1" w:styleId="NoList26">
    <w:name w:val="No List26"/>
    <w:next w:val="a2"/>
    <w:uiPriority w:val="99"/>
    <w:semiHidden/>
    <w:unhideWhenUsed/>
    <w:rsid w:val="00B078F9"/>
  </w:style>
  <w:style w:type="paragraph" w:customStyle="1" w:styleId="Heading41">
    <w:name w:val="Heading 41"/>
    <w:basedOn w:val="a"/>
    <w:next w:val="a"/>
    <w:uiPriority w:val="9"/>
    <w:unhideWhenUsed/>
    <w:qFormat/>
    <w:rsid w:val="009E7237"/>
    <w:pPr>
      <w:keepNext/>
      <w:keepLines/>
      <w:bidi/>
      <w:spacing w:before="40" w:after="0"/>
      <w:outlineLvl w:val="3"/>
    </w:pPr>
    <w:rPr>
      <w:rFonts w:ascii="Calibri Light" w:eastAsia="Times New Roman" w:hAnsi="Calibri Light" w:cs="Times New Roman"/>
      <w:i/>
      <w:iCs/>
      <w:color w:val="2E74B5"/>
    </w:rPr>
  </w:style>
  <w:style w:type="character" w:customStyle="1" w:styleId="5Char">
    <w:name w:val="عنوان 5 Char"/>
    <w:basedOn w:val="a0"/>
    <w:link w:val="5"/>
    <w:uiPriority w:val="9"/>
    <w:rsid w:val="009E7237"/>
    <w:rPr>
      <w:rFonts w:ascii="Simplified Arabic" w:eastAsia="Simplified Arabic" w:hAnsi="Simplified Arabic" w:cs="Simplified Arabic"/>
      <w:b/>
      <w:color w:val="000000"/>
      <w:sz w:val="36"/>
    </w:rPr>
  </w:style>
  <w:style w:type="character" w:customStyle="1" w:styleId="6Char">
    <w:name w:val="عنوان 6 Char"/>
    <w:basedOn w:val="a0"/>
    <w:link w:val="6"/>
    <w:uiPriority w:val="9"/>
    <w:rsid w:val="009E7237"/>
    <w:rPr>
      <w:rFonts w:ascii="Simplified Arabic" w:eastAsia="Simplified Arabic" w:hAnsi="Simplified Arabic" w:cs="Simplified Arabic"/>
      <w:b/>
      <w:color w:val="000000"/>
      <w:sz w:val="32"/>
    </w:rPr>
  </w:style>
  <w:style w:type="character" w:customStyle="1" w:styleId="7Char">
    <w:name w:val="عنوان 7 Char"/>
    <w:basedOn w:val="a0"/>
    <w:link w:val="7"/>
    <w:uiPriority w:val="9"/>
    <w:rsid w:val="009E7237"/>
    <w:rPr>
      <w:rFonts w:ascii="Simplified Arabic" w:eastAsia="Simplified Arabic" w:hAnsi="Simplified Arabic" w:cs="Simplified Arabic"/>
      <w:b/>
      <w:color w:val="000000"/>
      <w:sz w:val="36"/>
    </w:rPr>
  </w:style>
  <w:style w:type="numbering" w:customStyle="1" w:styleId="NoList27">
    <w:name w:val="No List27"/>
    <w:next w:val="a2"/>
    <w:uiPriority w:val="99"/>
    <w:semiHidden/>
    <w:unhideWhenUsed/>
    <w:rsid w:val="009E7237"/>
  </w:style>
  <w:style w:type="character" w:customStyle="1" w:styleId="4Char">
    <w:name w:val="عنوان 4 Char"/>
    <w:basedOn w:val="a0"/>
    <w:link w:val="4"/>
    <w:rsid w:val="009E7237"/>
    <w:rPr>
      <w:rFonts w:ascii="Calibri Light" w:eastAsia="Times New Roman" w:hAnsi="Calibri Light" w:cs="Times New Roman"/>
      <w:i/>
      <w:iCs/>
      <w:color w:val="2E74B5"/>
    </w:rPr>
  </w:style>
  <w:style w:type="numbering" w:customStyle="1" w:styleId="NoList110">
    <w:name w:val="No List110"/>
    <w:next w:val="a2"/>
    <w:uiPriority w:val="99"/>
    <w:semiHidden/>
    <w:unhideWhenUsed/>
    <w:rsid w:val="009E7237"/>
  </w:style>
  <w:style w:type="table" w:customStyle="1" w:styleId="TableGrid20">
    <w:name w:val="TableGrid2"/>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11">
    <w:name w:val="TableGrid11"/>
    <w:rsid w:val="009E7237"/>
    <w:pPr>
      <w:spacing w:after="0" w:line="240" w:lineRule="auto"/>
    </w:pPr>
    <w:rPr>
      <w:rFonts w:eastAsia="Times New Roman"/>
    </w:rPr>
    <w:tblPr>
      <w:tblCellMar>
        <w:top w:w="0" w:type="dxa"/>
        <w:left w:w="0" w:type="dxa"/>
        <w:bottom w:w="0" w:type="dxa"/>
        <w:right w:w="0" w:type="dxa"/>
      </w:tblCellMar>
    </w:tblPr>
  </w:style>
  <w:style w:type="table" w:customStyle="1" w:styleId="GridTable4-Accent11">
    <w:name w:val="Grid Table 4 - Accent 11"/>
    <w:basedOn w:val="a1"/>
    <w:next w:val="GridTable4Accent1"/>
    <w:uiPriority w:val="49"/>
    <w:rsid w:val="009E7237"/>
    <w:pPr>
      <w:spacing w:after="0" w:line="240" w:lineRule="auto"/>
    </w:p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 Accent 31"/>
    <w:basedOn w:val="a1"/>
    <w:next w:val="GridTable4Accent3"/>
    <w:uiPriority w:val="49"/>
    <w:rsid w:val="009E7237"/>
    <w:pPr>
      <w:spacing w:after="0" w:line="240" w:lineRule="auto"/>
    </w:p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Grid3"/>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Grid4"/>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5">
    <w:name w:val="TableGrid5"/>
    <w:rsid w:val="009E7237"/>
    <w:pPr>
      <w:spacing w:after="0" w:line="240" w:lineRule="auto"/>
    </w:pPr>
    <w:rPr>
      <w:rFonts w:eastAsia="Times New Roman"/>
    </w:rPr>
    <w:tblPr>
      <w:tblCellMar>
        <w:top w:w="0" w:type="dxa"/>
        <w:left w:w="0" w:type="dxa"/>
        <w:bottom w:w="0" w:type="dxa"/>
        <w:right w:w="0" w:type="dxa"/>
      </w:tblCellMar>
    </w:tblPr>
  </w:style>
  <w:style w:type="table" w:customStyle="1" w:styleId="GridTable4-Accent61">
    <w:name w:val="Grid Table 4 - Accent 61"/>
    <w:basedOn w:val="a1"/>
    <w:next w:val="GridTable4Accent6"/>
    <w:uiPriority w:val="49"/>
    <w:rsid w:val="009E7237"/>
    <w:pPr>
      <w:spacing w:after="0" w:line="240" w:lineRule="auto"/>
    </w:p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4Char1">
    <w:name w:val="Heading 4 Char1"/>
    <w:basedOn w:val="a0"/>
    <w:uiPriority w:val="9"/>
    <w:semiHidden/>
    <w:rsid w:val="009E7237"/>
    <w:rPr>
      <w:rFonts w:asciiTheme="majorHAnsi" w:eastAsiaTheme="majorEastAsia" w:hAnsiTheme="majorHAnsi" w:cstheme="majorBidi"/>
      <w:i/>
      <w:iCs/>
      <w:color w:val="2E74B5" w:themeColor="accent1" w:themeShade="BF"/>
    </w:rPr>
  </w:style>
  <w:style w:type="table" w:customStyle="1" w:styleId="GridTable4Accent1">
    <w:name w:val="Grid Table 4 Accent 1"/>
    <w:basedOn w:val="a1"/>
    <w:uiPriority w:val="49"/>
    <w:rsid w:val="009E7237"/>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
    <w:name w:val="Grid Table 4 Accent 3"/>
    <w:basedOn w:val="a1"/>
    <w:uiPriority w:val="49"/>
    <w:rsid w:val="009E7237"/>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6">
    <w:name w:val="Grid Table 4 Accent 6"/>
    <w:basedOn w:val="a1"/>
    <w:uiPriority w:val="49"/>
    <w:rsid w:val="009E7237"/>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21">
    <w:name w:val="TableGrid21"/>
    <w:rsid w:val="00D501F9"/>
    <w:pPr>
      <w:spacing w:after="0" w:line="240" w:lineRule="auto"/>
    </w:pPr>
    <w:rPr>
      <w:rFonts w:eastAsia="Times New Roman"/>
    </w:rPr>
    <w:tblPr>
      <w:tblCellMar>
        <w:top w:w="0" w:type="dxa"/>
        <w:left w:w="0" w:type="dxa"/>
        <w:bottom w:w="0" w:type="dxa"/>
        <w:right w:w="0" w:type="dxa"/>
      </w:tblCellMar>
    </w:tblPr>
  </w:style>
  <w:style w:type="table" w:customStyle="1" w:styleId="TableGrid31">
    <w:name w:val="TableGrid31"/>
    <w:rsid w:val="00D501F9"/>
    <w:pPr>
      <w:spacing w:after="0" w:line="240" w:lineRule="auto"/>
    </w:pPr>
    <w:rPr>
      <w:rFonts w:eastAsia="Times New Roman"/>
    </w:rPr>
    <w:tblPr>
      <w:tblCellMar>
        <w:top w:w="0" w:type="dxa"/>
        <w:left w:w="0" w:type="dxa"/>
        <w:bottom w:w="0" w:type="dxa"/>
        <w:right w:w="0" w:type="dxa"/>
      </w:tblCellMar>
    </w:tblPr>
  </w:style>
  <w:style w:type="table" w:customStyle="1" w:styleId="GridTable4-Accent62">
    <w:name w:val="Grid Table 4 - Accent 62"/>
    <w:basedOn w:val="a1"/>
    <w:next w:val="GridTable4Accent6"/>
    <w:uiPriority w:val="49"/>
    <w:rsid w:val="00D501F9"/>
    <w:pPr>
      <w:spacing w:after="0" w:line="240" w:lineRule="auto"/>
    </w:p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
    <w:name w:val="No List28"/>
    <w:next w:val="a2"/>
    <w:uiPriority w:val="99"/>
    <w:semiHidden/>
    <w:unhideWhenUsed/>
    <w:rsid w:val="002C469C"/>
  </w:style>
  <w:style w:type="numbering" w:customStyle="1" w:styleId="NoList29">
    <w:name w:val="No List29"/>
    <w:next w:val="a2"/>
    <w:uiPriority w:val="99"/>
    <w:semiHidden/>
    <w:unhideWhenUsed/>
    <w:rsid w:val="00DF3843"/>
  </w:style>
  <w:style w:type="numbering" w:customStyle="1" w:styleId="NoList30">
    <w:name w:val="No List30"/>
    <w:next w:val="a2"/>
    <w:uiPriority w:val="99"/>
    <w:semiHidden/>
    <w:unhideWhenUsed/>
    <w:rsid w:val="000D6312"/>
  </w:style>
  <w:style w:type="numbering" w:customStyle="1" w:styleId="NoList31">
    <w:name w:val="No List31"/>
    <w:next w:val="a2"/>
    <w:uiPriority w:val="99"/>
    <w:semiHidden/>
    <w:unhideWhenUsed/>
    <w:rsid w:val="0081621F"/>
  </w:style>
  <w:style w:type="numbering" w:customStyle="1" w:styleId="NoList32">
    <w:name w:val="No List32"/>
    <w:next w:val="a2"/>
    <w:uiPriority w:val="99"/>
    <w:semiHidden/>
    <w:unhideWhenUsed/>
    <w:rsid w:val="000711DA"/>
  </w:style>
  <w:style w:type="numbering" w:customStyle="1" w:styleId="NoList33">
    <w:name w:val="No List33"/>
    <w:next w:val="a2"/>
    <w:uiPriority w:val="99"/>
    <w:semiHidden/>
    <w:unhideWhenUsed/>
    <w:rsid w:val="0048028E"/>
  </w:style>
  <w:style w:type="numbering" w:customStyle="1" w:styleId="NoList34">
    <w:name w:val="No List34"/>
    <w:next w:val="a2"/>
    <w:uiPriority w:val="99"/>
    <w:semiHidden/>
    <w:unhideWhenUsed/>
    <w:rsid w:val="00AC1278"/>
  </w:style>
  <w:style w:type="numbering" w:customStyle="1" w:styleId="NoList35">
    <w:name w:val="No List35"/>
    <w:next w:val="a2"/>
    <w:uiPriority w:val="99"/>
    <w:semiHidden/>
    <w:unhideWhenUsed/>
    <w:rsid w:val="00BB440A"/>
  </w:style>
  <w:style w:type="numbering" w:customStyle="1" w:styleId="NoList36">
    <w:name w:val="No List36"/>
    <w:next w:val="a2"/>
    <w:uiPriority w:val="99"/>
    <w:semiHidden/>
    <w:unhideWhenUsed/>
    <w:rsid w:val="000D0396"/>
  </w:style>
  <w:style w:type="numbering" w:customStyle="1" w:styleId="NoList37">
    <w:name w:val="No List37"/>
    <w:next w:val="a2"/>
    <w:uiPriority w:val="99"/>
    <w:semiHidden/>
    <w:unhideWhenUsed/>
    <w:rsid w:val="003C7110"/>
  </w:style>
  <w:style w:type="numbering" w:customStyle="1" w:styleId="NoList38">
    <w:name w:val="No List38"/>
    <w:next w:val="a2"/>
    <w:uiPriority w:val="99"/>
    <w:semiHidden/>
    <w:unhideWhenUsed/>
    <w:rsid w:val="00893A53"/>
  </w:style>
  <w:style w:type="numbering" w:customStyle="1" w:styleId="NoList39">
    <w:name w:val="No List39"/>
    <w:next w:val="a2"/>
    <w:uiPriority w:val="99"/>
    <w:semiHidden/>
    <w:unhideWhenUsed/>
    <w:rsid w:val="00C40A59"/>
  </w:style>
  <w:style w:type="numbering" w:customStyle="1" w:styleId="NoList40">
    <w:name w:val="No List40"/>
    <w:next w:val="a2"/>
    <w:uiPriority w:val="99"/>
    <w:semiHidden/>
    <w:unhideWhenUsed/>
    <w:rsid w:val="00F15212"/>
  </w:style>
  <w:style w:type="numbering" w:customStyle="1" w:styleId="NoList41">
    <w:name w:val="No List41"/>
    <w:next w:val="a2"/>
    <w:uiPriority w:val="99"/>
    <w:semiHidden/>
    <w:unhideWhenUsed/>
    <w:rsid w:val="00E979CA"/>
  </w:style>
  <w:style w:type="numbering" w:customStyle="1" w:styleId="NoList42">
    <w:name w:val="No List42"/>
    <w:next w:val="a2"/>
    <w:uiPriority w:val="99"/>
    <w:semiHidden/>
    <w:unhideWhenUsed/>
    <w:rsid w:val="00B00A7A"/>
  </w:style>
  <w:style w:type="numbering" w:customStyle="1" w:styleId="NoList43">
    <w:name w:val="No List43"/>
    <w:next w:val="a2"/>
    <w:uiPriority w:val="99"/>
    <w:semiHidden/>
    <w:unhideWhenUsed/>
    <w:rsid w:val="00BB0EFF"/>
  </w:style>
  <w:style w:type="numbering" w:customStyle="1" w:styleId="NoList111">
    <w:name w:val="No List111"/>
    <w:next w:val="a2"/>
    <w:uiPriority w:val="99"/>
    <w:semiHidden/>
    <w:unhideWhenUsed/>
    <w:rsid w:val="00BB0EFF"/>
  </w:style>
  <w:style w:type="numbering" w:customStyle="1" w:styleId="NoList44">
    <w:name w:val="No List44"/>
    <w:next w:val="a2"/>
    <w:uiPriority w:val="99"/>
    <w:semiHidden/>
    <w:unhideWhenUsed/>
    <w:rsid w:val="00973EB3"/>
  </w:style>
  <w:style w:type="numbering" w:customStyle="1" w:styleId="NoList112">
    <w:name w:val="No List112"/>
    <w:next w:val="a2"/>
    <w:uiPriority w:val="99"/>
    <w:semiHidden/>
    <w:unhideWhenUsed/>
    <w:rsid w:val="00973EB3"/>
  </w:style>
  <w:style w:type="table" w:customStyle="1" w:styleId="ListTable6ColorfulAccent2">
    <w:name w:val="List Table 6 Colorful Accent 2"/>
    <w:basedOn w:val="a1"/>
    <w:uiPriority w:val="51"/>
    <w:rsid w:val="007E7124"/>
    <w:pPr>
      <w:spacing w:after="0" w:line="240" w:lineRule="auto"/>
    </w:pPr>
    <w:rPr>
      <w:color w:val="C45911" w:themeColor="accent2" w:themeShade="BF"/>
    </w:rPr>
    <w:tblPr>
      <w:tblStyleRowBandSize w:val="1"/>
      <w:tblStyleColBandSize w:val="1"/>
      <w:tblInd w:w="0" w:type="dxa"/>
      <w:tblBorders>
        <w:top w:val="single" w:sz="4" w:space="0" w:color="ED7D31" w:themeColor="accent2"/>
        <w:bottom w:val="single" w:sz="4" w:space="0" w:color="ED7D31" w:themeColor="accent2"/>
      </w:tblBorders>
      <w:tblCellMar>
        <w:top w:w="0" w:type="dxa"/>
        <w:left w:w="108" w:type="dxa"/>
        <w:bottom w:w="0" w:type="dxa"/>
        <w:right w:w="108" w:type="dxa"/>
      </w:tblCellMar>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2Accent2">
    <w:name w:val="Grid Table 2 Accent 2"/>
    <w:basedOn w:val="a1"/>
    <w:uiPriority w:val="47"/>
    <w:rsid w:val="00D243E6"/>
    <w:pPr>
      <w:spacing w:after="0" w:line="240" w:lineRule="auto"/>
    </w:pPr>
    <w:tblPr>
      <w:tblStyleRowBandSize w:val="1"/>
      <w:tblStyleColBandSize w:val="1"/>
      <w:tblInd w:w="0" w:type="dxa"/>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CellMar>
        <w:top w:w="0" w:type="dxa"/>
        <w:left w:w="108" w:type="dxa"/>
        <w:bottom w:w="0" w:type="dxa"/>
        <w:right w:w="108" w:type="dxa"/>
      </w:tblCellMar>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ListTable4Accent2">
    <w:name w:val="List Table 4 Accent 2"/>
    <w:basedOn w:val="a1"/>
    <w:uiPriority w:val="49"/>
    <w:rsid w:val="00D243E6"/>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45">
    <w:name w:val="No List45"/>
    <w:next w:val="a2"/>
    <w:uiPriority w:val="99"/>
    <w:semiHidden/>
    <w:unhideWhenUsed/>
    <w:rsid w:val="00657918"/>
  </w:style>
  <w:style w:type="table" w:customStyle="1" w:styleId="ListTable4Accent5">
    <w:name w:val="List Table 4 Accent 5"/>
    <w:basedOn w:val="a1"/>
    <w:uiPriority w:val="49"/>
    <w:rsid w:val="006D55F0"/>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3Accent1">
    <w:name w:val="Grid Table 3 Accent 1"/>
    <w:basedOn w:val="a1"/>
    <w:uiPriority w:val="48"/>
    <w:rsid w:val="00442945"/>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GridTable4-Accent21">
    <w:name w:val="Grid Table 4 - Accent 21"/>
    <w:basedOn w:val="a1"/>
    <w:next w:val="GridTable4Accent2"/>
    <w:uiPriority w:val="49"/>
    <w:rsid w:val="006E15BC"/>
    <w:pPr>
      <w:spacing w:after="0" w:line="240" w:lineRule="auto"/>
    </w:p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
    <w:name w:val="Grid Table 4 Accent 2"/>
    <w:basedOn w:val="a1"/>
    <w:uiPriority w:val="49"/>
    <w:rsid w:val="006E15BC"/>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46">
    <w:name w:val="No List46"/>
    <w:next w:val="a2"/>
    <w:uiPriority w:val="99"/>
    <w:semiHidden/>
    <w:unhideWhenUsed/>
    <w:rsid w:val="00EA0D2D"/>
  </w:style>
  <w:style w:type="table" w:customStyle="1" w:styleId="GridTable4-Accent22">
    <w:name w:val="Grid Table 4 - Accent 22"/>
    <w:basedOn w:val="a1"/>
    <w:next w:val="GridTable4Accent2"/>
    <w:uiPriority w:val="49"/>
    <w:rsid w:val="00EA0D2D"/>
    <w:pPr>
      <w:spacing w:after="0" w:line="240" w:lineRule="auto"/>
    </w:p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51">
    <w:name w:val="Plain Table 51"/>
    <w:basedOn w:val="a1"/>
    <w:next w:val="PlainTable5"/>
    <w:uiPriority w:val="45"/>
    <w:rsid w:val="00EA0D2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5Dark-Accent21">
    <w:name w:val="Grid Table 5 Dark - Accent 21"/>
    <w:basedOn w:val="a1"/>
    <w:next w:val="GridTable5DarkAccent2"/>
    <w:uiPriority w:val="50"/>
    <w:rsid w:val="00EA0D2D"/>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PlainTable5">
    <w:name w:val="Plain Table 5"/>
    <w:basedOn w:val="a1"/>
    <w:uiPriority w:val="45"/>
    <w:rsid w:val="00EA0D2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5DarkAccent2">
    <w:name w:val="Grid Table 5 Dark Accent 2"/>
    <w:basedOn w:val="a1"/>
    <w:uiPriority w:val="50"/>
    <w:rsid w:val="00EA0D2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ListTable4Accent6">
    <w:name w:val="List Table 4 Accent 6"/>
    <w:basedOn w:val="a1"/>
    <w:uiPriority w:val="49"/>
    <w:rsid w:val="00EE0A60"/>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2Accent6">
    <w:name w:val="Grid Table 2 Accent 6"/>
    <w:basedOn w:val="a1"/>
    <w:uiPriority w:val="47"/>
    <w:rsid w:val="00EE0A60"/>
    <w:pPr>
      <w:spacing w:after="0" w:line="240" w:lineRule="auto"/>
    </w:p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5Dark-Accent11">
    <w:name w:val="Grid Table 5 Dark - Accent 11"/>
    <w:basedOn w:val="a1"/>
    <w:next w:val="GridTable5DarkAccent1"/>
    <w:uiPriority w:val="50"/>
    <w:rsid w:val="00AC78EF"/>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5DarkAccent1">
    <w:name w:val="Grid Table 5 Dark Accent 1"/>
    <w:basedOn w:val="a1"/>
    <w:uiPriority w:val="50"/>
    <w:rsid w:val="00AC78E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2Accent5">
    <w:name w:val="Grid Table 2 Accent 5"/>
    <w:basedOn w:val="a1"/>
    <w:uiPriority w:val="47"/>
    <w:rsid w:val="002D3828"/>
    <w:pPr>
      <w:spacing w:after="0" w:line="240" w:lineRule="auto"/>
    </w:pPr>
    <w:tblPr>
      <w:tblStyleRowBandSize w:val="1"/>
      <w:tblStyleColBandSize w:val="1"/>
      <w:tblInd w:w="0" w:type="dxa"/>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8">
    <w:name w:val="footnote text"/>
    <w:basedOn w:val="a"/>
    <w:link w:val="Char1"/>
    <w:uiPriority w:val="99"/>
    <w:semiHidden/>
    <w:unhideWhenUsed/>
    <w:rsid w:val="005C73B6"/>
    <w:pPr>
      <w:bidi/>
      <w:spacing w:after="0" w:line="240" w:lineRule="auto"/>
    </w:pPr>
    <w:rPr>
      <w:sz w:val="20"/>
      <w:szCs w:val="20"/>
    </w:rPr>
  </w:style>
  <w:style w:type="character" w:customStyle="1" w:styleId="Char1">
    <w:name w:val="نص حاشية سفلية Char"/>
    <w:basedOn w:val="a0"/>
    <w:link w:val="a8"/>
    <w:uiPriority w:val="99"/>
    <w:semiHidden/>
    <w:rsid w:val="005C73B6"/>
    <w:rPr>
      <w:sz w:val="20"/>
      <w:szCs w:val="20"/>
    </w:rPr>
  </w:style>
  <w:style w:type="numbering" w:customStyle="1" w:styleId="NoList47">
    <w:name w:val="No List47"/>
    <w:next w:val="a2"/>
    <w:uiPriority w:val="99"/>
    <w:semiHidden/>
    <w:unhideWhenUsed/>
    <w:rsid w:val="00801263"/>
  </w:style>
  <w:style w:type="character" w:styleId="a9">
    <w:name w:val="footnote reference"/>
    <w:uiPriority w:val="99"/>
    <w:semiHidden/>
    <w:unhideWhenUsed/>
    <w:rsid w:val="00801263"/>
    <w:rPr>
      <w:vertAlign w:val="superscript"/>
    </w:rPr>
  </w:style>
  <w:style w:type="table" w:customStyle="1" w:styleId="GridTable3Accent2">
    <w:name w:val="Grid Table 3 Accent 2"/>
    <w:basedOn w:val="a1"/>
    <w:uiPriority w:val="48"/>
    <w:rsid w:val="004A7755"/>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ListTable3Accent2">
    <w:name w:val="List Table 3 Accent 2"/>
    <w:basedOn w:val="a1"/>
    <w:uiPriority w:val="48"/>
    <w:rsid w:val="004A7755"/>
    <w:pPr>
      <w:spacing w:after="0" w:line="240" w:lineRule="auto"/>
    </w:pPr>
    <w:tblPr>
      <w:tblStyleRowBandSize w:val="1"/>
      <w:tblStyleColBandSize w:val="1"/>
      <w:tblInd w:w="0" w:type="dxa"/>
      <w:tblBorders>
        <w:top w:val="single" w:sz="4" w:space="0" w:color="ED7D31" w:themeColor="accent2"/>
        <w:left w:val="single" w:sz="4" w:space="0" w:color="ED7D31" w:themeColor="accent2"/>
        <w:bottom w:val="single" w:sz="4" w:space="0" w:color="ED7D31" w:themeColor="accent2"/>
        <w:right w:val="single" w:sz="4" w:space="0" w:color="ED7D31" w:themeColor="accent2"/>
      </w:tblBorders>
      <w:tblCellMar>
        <w:top w:w="0" w:type="dxa"/>
        <w:left w:w="108" w:type="dxa"/>
        <w:bottom w:w="0" w:type="dxa"/>
        <w:right w:w="108" w:type="dxa"/>
      </w:tblCellMar>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numbering" w:customStyle="1" w:styleId="NoList48">
    <w:name w:val="No List48"/>
    <w:next w:val="a2"/>
    <w:uiPriority w:val="99"/>
    <w:semiHidden/>
    <w:unhideWhenUsed/>
    <w:rsid w:val="00B35AFE"/>
  </w:style>
  <w:style w:type="table" w:customStyle="1" w:styleId="ListTable4Accent1">
    <w:name w:val="List Table 4 Accent 1"/>
    <w:basedOn w:val="a1"/>
    <w:uiPriority w:val="49"/>
    <w:rsid w:val="00273E4E"/>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3Accent1">
    <w:name w:val="List Table 3 Accent 1"/>
    <w:basedOn w:val="a1"/>
    <w:uiPriority w:val="48"/>
    <w:rsid w:val="00360DF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49">
    <w:name w:val="No List49"/>
    <w:next w:val="a2"/>
    <w:uiPriority w:val="99"/>
    <w:semiHidden/>
    <w:unhideWhenUsed/>
    <w:rsid w:val="00565C21"/>
  </w:style>
  <w:style w:type="table" w:customStyle="1" w:styleId="GridTable4-Accent23">
    <w:name w:val="Grid Table 4 - Accent 23"/>
    <w:basedOn w:val="a1"/>
    <w:next w:val="GridTable4Accent2"/>
    <w:uiPriority w:val="49"/>
    <w:rsid w:val="00F576C6"/>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aa">
    <w:name w:val="Strong"/>
    <w:basedOn w:val="a0"/>
    <w:uiPriority w:val="22"/>
    <w:qFormat/>
    <w:rsid w:val="00EE4D9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Colors" Target="diagrams/colors1.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diagramQuickStyle" Target="diagrams/quickStyle1.xml"/><Relationship Id="rId17" Type="http://schemas.openxmlformats.org/officeDocument/2006/relationships/image" Target="media/image3.jpg"/><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diagramData" Target="diagrams/data1.xml"/><Relationship Id="rId19" Type="http://schemas.microsoft.com/office/2007/relationships/hdphoto" Target="media/hdphoto2.wdp"/><Relationship Id="rId4" Type="http://schemas.microsoft.com/office/2007/relationships/stylesWithEffects" Target="stylesWithEffects.xml"/><Relationship Id="rId9" Type="http://schemas.openxmlformats.org/officeDocument/2006/relationships/image" Target="media/image1.png"/><Relationship Id="rId14" Type="http://schemas.microsoft.com/office/2007/relationships/diagramDrawing" Target="diagrams/drawing1.xml"/><Relationship Id="rId22"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114A8C3-12E6-481C-905B-99A6098941C9}" type="doc">
      <dgm:prSet loTypeId="urn:microsoft.com/office/officeart/2005/8/layout/lProcess2" loCatId="list" qsTypeId="urn:microsoft.com/office/officeart/2005/8/quickstyle/simple4" qsCatId="simple" csTypeId="urn:microsoft.com/office/officeart/2005/8/colors/colorful2" csCatId="colorful" phldr="1"/>
      <dgm:spPr/>
    </dgm:pt>
    <dgm:pt modelId="{A65AA1F6-10A3-4F9A-8B69-6F3BC2C30257}">
      <dgm:prSet phldrT="[Text]" custT="1"/>
      <dgm:spPr>
        <a:xfrm>
          <a:off x="0" y="0"/>
          <a:ext cx="6219825" cy="3867150"/>
        </a:xfrm>
        <a:solidFill>
          <a:srgbClr val="ED7D31">
            <a:tint val="40000"/>
            <a:hueOff val="0"/>
            <a:satOff val="0"/>
            <a:lumOff val="0"/>
            <a:alphaOff val="0"/>
          </a:srgbClr>
        </a:solidFill>
        <a:ln>
          <a:noFill/>
        </a:ln>
        <a:effectLst/>
      </dgm:spPr>
      <dgm:t>
        <a:bodyPr/>
        <a:lstStyle/>
        <a:p>
          <a:pPr algn="ctr" rtl="1"/>
          <a:r>
            <a:rPr lang="ar-EG" sz="3600" b="1">
              <a:solidFill>
                <a:sysClr val="windowText" lastClr="000000">
                  <a:hueOff val="0"/>
                  <a:satOff val="0"/>
                  <a:lumOff val="0"/>
                  <a:alphaOff val="0"/>
                </a:sysClr>
              </a:solidFill>
              <a:latin typeface="Adobe Arabic" pitchFamily="18" charset="-78"/>
              <a:ea typeface="+mn-ea"/>
              <a:cs typeface="Adobe Arabic" pitchFamily="18" charset="-78"/>
            </a:rPr>
            <a:t>الوحدة التدريبية</a:t>
          </a:r>
        </a:p>
      </dgm:t>
    </dgm:pt>
    <dgm:pt modelId="{F6C6C6B9-92CD-43BD-93BF-FB845F7641B2}" type="parTrans" cxnId="{5A6B06EE-3B30-4857-B6D6-230FF9F7AB23}">
      <dgm:prSet/>
      <dgm:spPr/>
      <dgm:t>
        <a:bodyPr/>
        <a:lstStyle/>
        <a:p>
          <a:pPr algn="ctr" rtl="1"/>
          <a:endParaRPr lang="en-US" sz="3600" b="1">
            <a:latin typeface="Traditional Arabic" panose="02020603050405020304" pitchFamily="18" charset="-78"/>
            <a:cs typeface="+mj-cs"/>
          </a:endParaRPr>
        </a:p>
      </dgm:t>
    </dgm:pt>
    <dgm:pt modelId="{D81B1043-4C2D-464B-9007-B83042549B90}" type="sibTrans" cxnId="{5A6B06EE-3B30-4857-B6D6-230FF9F7AB23}">
      <dgm:prSet/>
      <dgm:spPr/>
      <dgm:t>
        <a:bodyPr/>
        <a:lstStyle/>
        <a:p>
          <a:pPr algn="ctr" rtl="1"/>
          <a:endParaRPr lang="en-US" sz="3600" b="1">
            <a:latin typeface="Traditional Arabic" panose="02020603050405020304" pitchFamily="18" charset="-78"/>
            <a:cs typeface="+mj-cs"/>
          </a:endParaRPr>
        </a:p>
      </dgm:t>
    </dgm:pt>
    <dgm:pt modelId="{77290E03-C5E8-4B01-B66E-47A356D5DE8B}">
      <dgm:prSet custT="1"/>
      <dgm:spPr>
        <a:xfrm>
          <a:off x="621982" y="1160145"/>
          <a:ext cx="4975860" cy="2513647"/>
        </a:xfr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dgm:spPr>
      <dgm:t>
        <a:bodyPr/>
        <a:lstStyle/>
        <a:p>
          <a:pPr algn="ctr" rtl="1"/>
          <a:r>
            <a:rPr lang="ar-EG" sz="3600" b="1">
              <a:solidFill>
                <a:sysClr val="window" lastClr="FFFFFF"/>
              </a:solidFill>
              <a:latin typeface="Adobe Arabic" pitchFamily="18" charset="-78"/>
              <a:ea typeface="+mn-ea"/>
              <a:cs typeface="Adobe Arabic" pitchFamily="18" charset="-78"/>
            </a:rPr>
            <a:t>"</a:t>
          </a:r>
          <a:r>
            <a:rPr lang="ar-SA" sz="3600" b="1">
              <a:solidFill>
                <a:sysClr val="window" lastClr="FFFFFF"/>
              </a:solidFill>
              <a:latin typeface="Adobe Arabic" pitchFamily="18" charset="-78"/>
              <a:ea typeface="+mn-ea"/>
              <a:cs typeface="Adobe Arabic" pitchFamily="18" charset="-78"/>
            </a:rPr>
            <a:t>ماهية التخطيط</a:t>
          </a:r>
          <a:r>
            <a:rPr lang="ar-EG" sz="3600" b="1">
              <a:solidFill>
                <a:sysClr val="window" lastClr="FFFFFF"/>
              </a:solidFill>
              <a:latin typeface="Adobe Arabic" pitchFamily="18" charset="-78"/>
              <a:ea typeface="+mn-ea"/>
              <a:cs typeface="Adobe Arabic" pitchFamily="18" charset="-78"/>
            </a:rPr>
            <a:t>"</a:t>
          </a:r>
        </a:p>
      </dgm:t>
    </dgm:pt>
    <dgm:pt modelId="{35A9BB71-38BF-49E6-9E31-588EA23BD3C8}" type="parTrans" cxnId="{FAECD090-E669-4237-9192-0C2EA947CE40}">
      <dgm:prSet/>
      <dgm:spPr/>
      <dgm:t>
        <a:bodyPr/>
        <a:lstStyle/>
        <a:p>
          <a:pPr algn="ctr" rtl="1"/>
          <a:endParaRPr lang="en-US" sz="3600" b="1">
            <a:latin typeface="Traditional Arabic" panose="02020603050405020304" pitchFamily="18" charset="-78"/>
            <a:cs typeface="+mj-cs"/>
          </a:endParaRPr>
        </a:p>
      </dgm:t>
    </dgm:pt>
    <dgm:pt modelId="{517B16EE-205F-4BC3-B4BF-EC597D22C00C}" type="sibTrans" cxnId="{FAECD090-E669-4237-9192-0C2EA947CE40}">
      <dgm:prSet/>
      <dgm:spPr/>
      <dgm:t>
        <a:bodyPr/>
        <a:lstStyle/>
        <a:p>
          <a:pPr algn="ctr" rtl="1"/>
          <a:endParaRPr lang="en-US" sz="3600" b="1">
            <a:latin typeface="Traditional Arabic" panose="02020603050405020304" pitchFamily="18" charset="-78"/>
            <a:cs typeface="+mj-cs"/>
          </a:endParaRPr>
        </a:p>
      </dgm:t>
    </dgm:pt>
    <dgm:pt modelId="{77DE921A-B131-418A-8E7D-752246174712}" type="pres">
      <dgm:prSet presAssocID="{1114A8C3-12E6-481C-905B-99A6098941C9}" presName="theList" presStyleCnt="0">
        <dgm:presLayoutVars>
          <dgm:dir/>
          <dgm:animLvl val="lvl"/>
          <dgm:resizeHandles val="exact"/>
        </dgm:presLayoutVars>
      </dgm:prSet>
      <dgm:spPr/>
    </dgm:pt>
    <dgm:pt modelId="{4F328077-262D-404B-BAC4-E541F7748466}" type="pres">
      <dgm:prSet presAssocID="{A65AA1F6-10A3-4F9A-8B69-6F3BC2C30257}" presName="compNode" presStyleCnt="0"/>
      <dgm:spPr/>
    </dgm:pt>
    <dgm:pt modelId="{1CB03150-ABD3-45F9-A9C4-ED7786C55EE4}" type="pres">
      <dgm:prSet presAssocID="{A65AA1F6-10A3-4F9A-8B69-6F3BC2C30257}" presName="aNode" presStyleLbl="bgShp" presStyleIdx="0" presStyleCnt="1"/>
      <dgm:spPr>
        <a:prstGeom prst="roundRect">
          <a:avLst>
            <a:gd name="adj" fmla="val 10000"/>
          </a:avLst>
        </a:prstGeom>
      </dgm:spPr>
      <dgm:t>
        <a:bodyPr/>
        <a:lstStyle/>
        <a:p>
          <a:endParaRPr lang="en-US"/>
        </a:p>
      </dgm:t>
    </dgm:pt>
    <dgm:pt modelId="{52270F56-A890-4A95-B599-64A4FCBAC948}" type="pres">
      <dgm:prSet presAssocID="{A65AA1F6-10A3-4F9A-8B69-6F3BC2C30257}" presName="textNode" presStyleLbl="bgShp" presStyleIdx="0" presStyleCnt="1"/>
      <dgm:spPr/>
      <dgm:t>
        <a:bodyPr/>
        <a:lstStyle/>
        <a:p>
          <a:endParaRPr lang="en-US"/>
        </a:p>
      </dgm:t>
    </dgm:pt>
    <dgm:pt modelId="{619C2FFA-2F12-4E8F-B370-A34315B0FC4B}" type="pres">
      <dgm:prSet presAssocID="{A65AA1F6-10A3-4F9A-8B69-6F3BC2C30257}" presName="compChildNode" presStyleCnt="0"/>
      <dgm:spPr/>
    </dgm:pt>
    <dgm:pt modelId="{2BCC2CE7-8E3A-4502-973E-FC60C0B7C05D}" type="pres">
      <dgm:prSet presAssocID="{A65AA1F6-10A3-4F9A-8B69-6F3BC2C30257}" presName="theInnerList" presStyleCnt="0"/>
      <dgm:spPr/>
    </dgm:pt>
    <dgm:pt modelId="{3255D585-F79F-4C26-AC78-BA2B8F07E320}" type="pres">
      <dgm:prSet presAssocID="{77290E03-C5E8-4B01-B66E-47A356D5DE8B}" presName="childNode" presStyleLbl="node1" presStyleIdx="0" presStyleCnt="1">
        <dgm:presLayoutVars>
          <dgm:bulletEnabled val="1"/>
        </dgm:presLayoutVars>
      </dgm:prSet>
      <dgm:spPr>
        <a:prstGeom prst="roundRect">
          <a:avLst>
            <a:gd name="adj" fmla="val 10000"/>
          </a:avLst>
        </a:prstGeom>
      </dgm:spPr>
      <dgm:t>
        <a:bodyPr/>
        <a:lstStyle/>
        <a:p>
          <a:endParaRPr lang="en-US"/>
        </a:p>
      </dgm:t>
    </dgm:pt>
  </dgm:ptLst>
  <dgm:cxnLst>
    <dgm:cxn modelId="{056D7720-3CED-4792-841D-86849A01176B}" type="presOf" srcId="{1114A8C3-12E6-481C-905B-99A6098941C9}" destId="{77DE921A-B131-418A-8E7D-752246174712}" srcOrd="0" destOrd="0" presId="urn:microsoft.com/office/officeart/2005/8/layout/lProcess2"/>
    <dgm:cxn modelId="{5241D2A5-464C-4F23-85EE-16E0731E85AF}" type="presOf" srcId="{77290E03-C5E8-4B01-B66E-47A356D5DE8B}" destId="{3255D585-F79F-4C26-AC78-BA2B8F07E320}" srcOrd="0" destOrd="0" presId="urn:microsoft.com/office/officeart/2005/8/layout/lProcess2"/>
    <dgm:cxn modelId="{F8809AB8-9E25-437E-BC0D-B851F9F6E62D}" type="presOf" srcId="{A65AA1F6-10A3-4F9A-8B69-6F3BC2C30257}" destId="{52270F56-A890-4A95-B599-64A4FCBAC948}" srcOrd="1" destOrd="0" presId="urn:microsoft.com/office/officeart/2005/8/layout/lProcess2"/>
    <dgm:cxn modelId="{5A6B06EE-3B30-4857-B6D6-230FF9F7AB23}" srcId="{1114A8C3-12E6-481C-905B-99A6098941C9}" destId="{A65AA1F6-10A3-4F9A-8B69-6F3BC2C30257}" srcOrd="0" destOrd="0" parTransId="{F6C6C6B9-92CD-43BD-93BF-FB845F7641B2}" sibTransId="{D81B1043-4C2D-464B-9007-B83042549B90}"/>
    <dgm:cxn modelId="{2E0BA720-5C78-4C7E-8A6A-58CAFA676655}" type="presOf" srcId="{A65AA1F6-10A3-4F9A-8B69-6F3BC2C30257}" destId="{1CB03150-ABD3-45F9-A9C4-ED7786C55EE4}" srcOrd="0" destOrd="0" presId="urn:microsoft.com/office/officeart/2005/8/layout/lProcess2"/>
    <dgm:cxn modelId="{FAECD090-E669-4237-9192-0C2EA947CE40}" srcId="{A65AA1F6-10A3-4F9A-8B69-6F3BC2C30257}" destId="{77290E03-C5E8-4B01-B66E-47A356D5DE8B}" srcOrd="0" destOrd="0" parTransId="{35A9BB71-38BF-49E6-9E31-588EA23BD3C8}" sibTransId="{517B16EE-205F-4BC3-B4BF-EC597D22C00C}"/>
    <dgm:cxn modelId="{87D9C6B6-3307-407F-B454-D8724400808C}" type="presParOf" srcId="{77DE921A-B131-418A-8E7D-752246174712}" destId="{4F328077-262D-404B-BAC4-E541F7748466}" srcOrd="0" destOrd="0" presId="urn:microsoft.com/office/officeart/2005/8/layout/lProcess2"/>
    <dgm:cxn modelId="{D74B9E8E-6E68-4ADB-8F07-DED5A4B4FE31}" type="presParOf" srcId="{4F328077-262D-404B-BAC4-E541F7748466}" destId="{1CB03150-ABD3-45F9-A9C4-ED7786C55EE4}" srcOrd="0" destOrd="0" presId="urn:microsoft.com/office/officeart/2005/8/layout/lProcess2"/>
    <dgm:cxn modelId="{8A6ED140-6B31-4FDD-AED0-DF687AACB115}" type="presParOf" srcId="{4F328077-262D-404B-BAC4-E541F7748466}" destId="{52270F56-A890-4A95-B599-64A4FCBAC948}" srcOrd="1" destOrd="0" presId="urn:microsoft.com/office/officeart/2005/8/layout/lProcess2"/>
    <dgm:cxn modelId="{090D8A17-4391-4BF6-9003-8DEA01226F27}" type="presParOf" srcId="{4F328077-262D-404B-BAC4-E541F7748466}" destId="{619C2FFA-2F12-4E8F-B370-A34315B0FC4B}" srcOrd="2" destOrd="0" presId="urn:microsoft.com/office/officeart/2005/8/layout/lProcess2"/>
    <dgm:cxn modelId="{72624C7B-5AE9-42E5-99AD-7EB55FD68BEB}" type="presParOf" srcId="{619C2FFA-2F12-4E8F-B370-A34315B0FC4B}" destId="{2BCC2CE7-8E3A-4502-973E-FC60C0B7C05D}" srcOrd="0" destOrd="0" presId="urn:microsoft.com/office/officeart/2005/8/layout/lProcess2"/>
    <dgm:cxn modelId="{DA3CB456-FE81-49CB-9550-8F0CDA506F31}" type="presParOf" srcId="{2BCC2CE7-8E3A-4502-973E-FC60C0B7C05D}" destId="{3255D585-F79F-4C26-AC78-BA2B8F07E320}" srcOrd="0" destOrd="0" presId="urn:microsoft.com/office/officeart/2005/8/layout/lProcess2"/>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B03150-ABD3-45F9-A9C4-ED7786C55EE4}">
      <dsp:nvSpPr>
        <dsp:cNvPr id="0" name=""/>
        <dsp:cNvSpPr/>
      </dsp:nvSpPr>
      <dsp:spPr>
        <a:xfrm>
          <a:off x="0" y="0"/>
          <a:ext cx="6219825" cy="3867150"/>
        </a:xfrm>
        <a:prstGeom prst="roundRect">
          <a:avLst>
            <a:gd name="adj" fmla="val 10000"/>
          </a:avLst>
        </a:prstGeom>
        <a:solidFill>
          <a:srgbClr val="ED7D31">
            <a:tint val="40000"/>
            <a:hueOff val="0"/>
            <a:satOff val="0"/>
            <a:lumOff val="0"/>
            <a:alphaOff val="0"/>
          </a:srgbClr>
        </a:solidFill>
        <a:ln>
          <a:noFill/>
        </a:ln>
        <a:effectLst/>
      </dsp:spPr>
      <dsp:style>
        <a:lnRef idx="0">
          <a:scrgbClr r="0" g="0" b="0"/>
        </a:lnRef>
        <a:fillRef idx="1">
          <a:scrgbClr r="0" g="0" b="0"/>
        </a:fillRef>
        <a:effectRef idx="2">
          <a:scrgbClr r="0" g="0" b="0"/>
        </a:effectRef>
        <a:fontRef idx="minor"/>
      </dsp:style>
      <dsp:txBody>
        <a:bodyPr spcFirstLastPara="0" vert="horz" wrap="square" lIns="137160" tIns="137160" rIns="137160" bIns="137160" numCol="1" spcCol="1270" anchor="ctr" anchorCtr="0">
          <a:noAutofit/>
        </a:bodyPr>
        <a:lstStyle/>
        <a:p>
          <a:pPr lvl="0" algn="ctr" defTabSz="1600200" rtl="1">
            <a:lnSpc>
              <a:spcPct val="90000"/>
            </a:lnSpc>
            <a:spcBef>
              <a:spcPct val="0"/>
            </a:spcBef>
            <a:spcAft>
              <a:spcPct val="35000"/>
            </a:spcAft>
          </a:pPr>
          <a:r>
            <a:rPr lang="ar-EG" sz="3600" b="1" kern="1200">
              <a:solidFill>
                <a:sysClr val="windowText" lastClr="000000">
                  <a:hueOff val="0"/>
                  <a:satOff val="0"/>
                  <a:lumOff val="0"/>
                  <a:alphaOff val="0"/>
                </a:sysClr>
              </a:solidFill>
              <a:latin typeface="Adobe Arabic" pitchFamily="18" charset="-78"/>
              <a:ea typeface="+mn-ea"/>
              <a:cs typeface="Adobe Arabic" pitchFamily="18" charset="-78"/>
            </a:rPr>
            <a:t>الوحدة التدريبية</a:t>
          </a:r>
        </a:p>
      </dsp:txBody>
      <dsp:txXfrm>
        <a:off x="0" y="0"/>
        <a:ext cx="6219825" cy="1160145"/>
      </dsp:txXfrm>
    </dsp:sp>
    <dsp:sp modelId="{3255D585-F79F-4C26-AC78-BA2B8F07E320}">
      <dsp:nvSpPr>
        <dsp:cNvPr id="0" name=""/>
        <dsp:cNvSpPr/>
      </dsp:nvSpPr>
      <dsp:spPr>
        <a:xfrm>
          <a:off x="621982" y="1160145"/>
          <a:ext cx="4975860" cy="2513647"/>
        </a:xfrm>
        <a:prstGeom prst="roundRect">
          <a:avLst>
            <a:gd name="adj" fmla="val 1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91440" tIns="68580" rIns="91440" bIns="68580" numCol="1" spcCol="1270" anchor="ctr" anchorCtr="0">
          <a:noAutofit/>
        </a:bodyPr>
        <a:lstStyle/>
        <a:p>
          <a:pPr lvl="0" algn="ctr" defTabSz="1600200" rtl="1">
            <a:lnSpc>
              <a:spcPct val="90000"/>
            </a:lnSpc>
            <a:spcBef>
              <a:spcPct val="0"/>
            </a:spcBef>
            <a:spcAft>
              <a:spcPct val="35000"/>
            </a:spcAft>
          </a:pPr>
          <a:r>
            <a:rPr lang="ar-EG" sz="3600" b="1" kern="1200">
              <a:solidFill>
                <a:sysClr val="window" lastClr="FFFFFF"/>
              </a:solidFill>
              <a:latin typeface="Adobe Arabic" pitchFamily="18" charset="-78"/>
              <a:ea typeface="+mn-ea"/>
              <a:cs typeface="Adobe Arabic" pitchFamily="18" charset="-78"/>
            </a:rPr>
            <a:t>"</a:t>
          </a:r>
          <a:r>
            <a:rPr lang="ar-SA" sz="3600" b="1" kern="1200">
              <a:solidFill>
                <a:sysClr val="window" lastClr="FFFFFF"/>
              </a:solidFill>
              <a:latin typeface="Adobe Arabic" pitchFamily="18" charset="-78"/>
              <a:ea typeface="+mn-ea"/>
              <a:cs typeface="Adobe Arabic" pitchFamily="18" charset="-78"/>
            </a:rPr>
            <a:t>ماهية التخطيط</a:t>
          </a:r>
          <a:r>
            <a:rPr lang="ar-EG" sz="3600" b="1" kern="1200">
              <a:solidFill>
                <a:sysClr val="window" lastClr="FFFFFF"/>
              </a:solidFill>
              <a:latin typeface="Adobe Arabic" pitchFamily="18" charset="-78"/>
              <a:ea typeface="+mn-ea"/>
              <a:cs typeface="Adobe Arabic" pitchFamily="18" charset="-78"/>
            </a:rPr>
            <a:t>"</a:t>
          </a:r>
        </a:p>
      </dsp:txBody>
      <dsp:txXfrm>
        <a:off x="695604" y="1233767"/>
        <a:ext cx="4828616" cy="2366403"/>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6544AB-C7C2-406E-B9D6-8E93BC47B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2502</TotalTime>
  <Pages>26</Pages>
  <Words>3723</Words>
  <Characters>21224</Characters>
  <Application>Microsoft Office Word</Application>
  <DocSecurity>0</DocSecurity>
  <Lines>176</Lines>
  <Paragraphs>49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24898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nourhan</dc:creator>
  <cp:keywords/>
  <dc:description/>
  <cp:lastModifiedBy>شركة أبحاث الدولية للتدريب</cp:lastModifiedBy>
  <cp:revision>460</cp:revision>
  <cp:lastPrinted>2020-12-04T12:54:00Z</cp:lastPrinted>
  <dcterms:created xsi:type="dcterms:W3CDTF">2020-08-13T12:28:00Z</dcterms:created>
  <dcterms:modified xsi:type="dcterms:W3CDTF">2024-06-13T10:46:00Z</dcterms:modified>
</cp:coreProperties>
</file>